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676C" w14:textId="173BA11E" w:rsidR="00C77D07" w:rsidRDefault="00C77D07" w:rsidP="00C77D07">
      <w:pPr>
        <w:jc w:val="center"/>
      </w:pPr>
      <w:r>
        <w:rPr>
          <w:noProof/>
        </w:rPr>
        <w:drawing>
          <wp:inline distT="0" distB="0" distL="0" distR="0" wp14:anchorId="76528A07" wp14:editId="176D8785">
            <wp:extent cx="1932305" cy="6946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694690"/>
                    </a:xfrm>
                    <a:prstGeom prst="rect">
                      <a:avLst/>
                    </a:prstGeom>
                    <a:noFill/>
                  </pic:spPr>
                </pic:pic>
              </a:graphicData>
            </a:graphic>
          </wp:inline>
        </w:drawing>
      </w:r>
    </w:p>
    <w:p w14:paraId="604109E0" w14:textId="4756B3A6" w:rsidR="00C77D07" w:rsidRDefault="00C77D07" w:rsidP="00C77D07">
      <w:pPr>
        <w:jc w:val="center"/>
        <w:rPr>
          <w:b/>
          <w:bCs/>
          <w:color w:val="002060"/>
          <w:sz w:val="44"/>
          <w:szCs w:val="44"/>
        </w:rPr>
      </w:pPr>
      <w:r w:rsidRPr="00C77D07">
        <w:rPr>
          <w:b/>
          <w:bCs/>
          <w:color w:val="002060"/>
          <w:sz w:val="44"/>
          <w:szCs w:val="44"/>
        </w:rPr>
        <w:t>Civic Suite Booking Form</w:t>
      </w:r>
    </w:p>
    <w:tbl>
      <w:tblPr>
        <w:tblStyle w:val="TableGrid"/>
        <w:tblW w:w="0" w:type="auto"/>
        <w:tblLook w:val="04A0" w:firstRow="1" w:lastRow="0" w:firstColumn="1" w:lastColumn="0" w:noHBand="0" w:noVBand="1"/>
      </w:tblPr>
      <w:tblGrid>
        <w:gridCol w:w="5228"/>
        <w:gridCol w:w="5228"/>
      </w:tblGrid>
      <w:tr w:rsidR="00C77D07" w14:paraId="3BCAF91B" w14:textId="77777777" w:rsidTr="00C77D07">
        <w:tc>
          <w:tcPr>
            <w:tcW w:w="5228" w:type="dxa"/>
          </w:tcPr>
          <w:p w14:paraId="2891E64D" w14:textId="64858C25" w:rsidR="00C77D07" w:rsidRPr="00C77D07" w:rsidRDefault="00C77D07" w:rsidP="00C77D07">
            <w:pPr>
              <w:rPr>
                <w:b/>
                <w:bCs/>
                <w:color w:val="002060"/>
                <w:sz w:val="24"/>
                <w:szCs w:val="24"/>
              </w:rPr>
            </w:pPr>
            <w:r w:rsidRPr="00C77D07">
              <w:rPr>
                <w:b/>
                <w:bCs/>
                <w:color w:val="002060"/>
                <w:sz w:val="24"/>
                <w:szCs w:val="24"/>
              </w:rPr>
              <w:t>Organisations name and address</w:t>
            </w:r>
          </w:p>
        </w:tc>
        <w:tc>
          <w:tcPr>
            <w:tcW w:w="5228" w:type="dxa"/>
          </w:tcPr>
          <w:p w14:paraId="003CE933" w14:textId="77777777" w:rsidR="00C77D07" w:rsidRDefault="00C77D07" w:rsidP="00C77D07">
            <w:pPr>
              <w:jc w:val="center"/>
              <w:rPr>
                <w:b/>
                <w:bCs/>
                <w:color w:val="002060"/>
                <w:sz w:val="20"/>
                <w:szCs w:val="20"/>
              </w:rPr>
            </w:pPr>
          </w:p>
        </w:tc>
      </w:tr>
      <w:tr w:rsidR="00C77D07" w14:paraId="01479153" w14:textId="77777777" w:rsidTr="00C77D07">
        <w:tc>
          <w:tcPr>
            <w:tcW w:w="5228" w:type="dxa"/>
          </w:tcPr>
          <w:p w14:paraId="74C367C2" w14:textId="79FF32BE" w:rsidR="00C77D07" w:rsidRPr="00C77D07" w:rsidRDefault="00C77D07" w:rsidP="00C77D07">
            <w:pPr>
              <w:rPr>
                <w:b/>
                <w:bCs/>
                <w:color w:val="002060"/>
                <w:sz w:val="24"/>
                <w:szCs w:val="24"/>
              </w:rPr>
            </w:pPr>
            <w:r w:rsidRPr="00C77D07">
              <w:rPr>
                <w:b/>
                <w:bCs/>
                <w:color w:val="002060"/>
                <w:sz w:val="24"/>
                <w:szCs w:val="24"/>
              </w:rPr>
              <w:t>Post Code</w:t>
            </w:r>
          </w:p>
        </w:tc>
        <w:tc>
          <w:tcPr>
            <w:tcW w:w="5228" w:type="dxa"/>
          </w:tcPr>
          <w:p w14:paraId="07707BBC" w14:textId="77777777" w:rsidR="00C77D07" w:rsidRDefault="00C77D07" w:rsidP="00C77D07">
            <w:pPr>
              <w:jc w:val="center"/>
              <w:rPr>
                <w:b/>
                <w:bCs/>
                <w:color w:val="002060"/>
                <w:sz w:val="20"/>
                <w:szCs w:val="20"/>
              </w:rPr>
            </w:pPr>
          </w:p>
        </w:tc>
      </w:tr>
      <w:tr w:rsidR="00C77D07" w14:paraId="297267DD" w14:textId="77777777" w:rsidTr="00C77D07">
        <w:tc>
          <w:tcPr>
            <w:tcW w:w="5228" w:type="dxa"/>
          </w:tcPr>
          <w:p w14:paraId="319ECF35" w14:textId="6DA5377F" w:rsidR="00C77D07" w:rsidRPr="00C77D07" w:rsidRDefault="00C77D07" w:rsidP="00C77D07">
            <w:pPr>
              <w:rPr>
                <w:b/>
                <w:bCs/>
                <w:color w:val="002060"/>
                <w:sz w:val="24"/>
                <w:szCs w:val="24"/>
              </w:rPr>
            </w:pPr>
            <w:r w:rsidRPr="00C77D07">
              <w:rPr>
                <w:b/>
                <w:bCs/>
                <w:color w:val="002060"/>
                <w:sz w:val="24"/>
                <w:szCs w:val="24"/>
              </w:rPr>
              <w:t>Contact Name</w:t>
            </w:r>
          </w:p>
        </w:tc>
        <w:tc>
          <w:tcPr>
            <w:tcW w:w="5228" w:type="dxa"/>
          </w:tcPr>
          <w:p w14:paraId="347FE49F" w14:textId="77777777" w:rsidR="00C77D07" w:rsidRDefault="00C77D07" w:rsidP="00C77D07">
            <w:pPr>
              <w:jc w:val="center"/>
              <w:rPr>
                <w:b/>
                <w:bCs/>
                <w:color w:val="002060"/>
                <w:sz w:val="20"/>
                <w:szCs w:val="20"/>
              </w:rPr>
            </w:pPr>
          </w:p>
        </w:tc>
      </w:tr>
      <w:tr w:rsidR="00C77D07" w14:paraId="77B275F4" w14:textId="77777777" w:rsidTr="00C77D07">
        <w:tc>
          <w:tcPr>
            <w:tcW w:w="5228" w:type="dxa"/>
          </w:tcPr>
          <w:p w14:paraId="25075F0B" w14:textId="06BF65C2" w:rsidR="00C77D07" w:rsidRPr="00C77D07" w:rsidRDefault="00C77D07" w:rsidP="00C77D07">
            <w:pPr>
              <w:rPr>
                <w:b/>
                <w:bCs/>
                <w:color w:val="002060"/>
                <w:sz w:val="24"/>
                <w:szCs w:val="24"/>
              </w:rPr>
            </w:pPr>
            <w:r w:rsidRPr="00C77D07">
              <w:rPr>
                <w:b/>
                <w:bCs/>
                <w:color w:val="002060"/>
                <w:sz w:val="24"/>
                <w:szCs w:val="24"/>
              </w:rPr>
              <w:t>Contact email</w:t>
            </w:r>
          </w:p>
        </w:tc>
        <w:tc>
          <w:tcPr>
            <w:tcW w:w="5228" w:type="dxa"/>
          </w:tcPr>
          <w:p w14:paraId="26D5EB59" w14:textId="77777777" w:rsidR="00C77D07" w:rsidRDefault="00C77D07" w:rsidP="00C77D07">
            <w:pPr>
              <w:jc w:val="center"/>
              <w:rPr>
                <w:b/>
                <w:bCs/>
                <w:color w:val="002060"/>
                <w:sz w:val="20"/>
                <w:szCs w:val="20"/>
              </w:rPr>
            </w:pPr>
          </w:p>
        </w:tc>
      </w:tr>
      <w:tr w:rsidR="00C77D07" w14:paraId="27FA6B2A" w14:textId="77777777" w:rsidTr="00C77D07">
        <w:tc>
          <w:tcPr>
            <w:tcW w:w="5228" w:type="dxa"/>
          </w:tcPr>
          <w:p w14:paraId="1464182D" w14:textId="1B7D5420" w:rsidR="00C77D07" w:rsidRPr="00C77D07" w:rsidRDefault="00C77D07" w:rsidP="00C77D07">
            <w:pPr>
              <w:rPr>
                <w:b/>
                <w:bCs/>
                <w:color w:val="002060"/>
                <w:sz w:val="24"/>
                <w:szCs w:val="24"/>
              </w:rPr>
            </w:pPr>
            <w:r w:rsidRPr="00C77D07">
              <w:rPr>
                <w:b/>
                <w:bCs/>
                <w:color w:val="002060"/>
                <w:sz w:val="24"/>
                <w:szCs w:val="24"/>
              </w:rPr>
              <w:t>Contact phone number</w:t>
            </w:r>
          </w:p>
        </w:tc>
        <w:tc>
          <w:tcPr>
            <w:tcW w:w="5228" w:type="dxa"/>
          </w:tcPr>
          <w:p w14:paraId="5F004240" w14:textId="77777777" w:rsidR="00C77D07" w:rsidRDefault="00C77D07" w:rsidP="00C77D07">
            <w:pPr>
              <w:jc w:val="center"/>
              <w:rPr>
                <w:b/>
                <w:bCs/>
                <w:color w:val="002060"/>
                <w:sz w:val="20"/>
                <w:szCs w:val="20"/>
              </w:rPr>
            </w:pPr>
          </w:p>
        </w:tc>
      </w:tr>
    </w:tbl>
    <w:p w14:paraId="415CA531" w14:textId="77777777" w:rsidR="00C77D07" w:rsidRDefault="00C77D07" w:rsidP="00C77D07">
      <w:pPr>
        <w:jc w:val="center"/>
        <w:rPr>
          <w:b/>
          <w:bCs/>
          <w:color w:val="002060"/>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C77D07" w14:paraId="441BE287" w14:textId="77777777" w:rsidTr="00C77D07">
        <w:tc>
          <w:tcPr>
            <w:tcW w:w="2614" w:type="dxa"/>
          </w:tcPr>
          <w:p w14:paraId="336F6F4C" w14:textId="6EB8171B" w:rsidR="00C77D07" w:rsidRPr="00C77D07" w:rsidRDefault="00C77D07" w:rsidP="00C77D07">
            <w:pPr>
              <w:jc w:val="center"/>
              <w:rPr>
                <w:b/>
                <w:bCs/>
                <w:color w:val="002060"/>
                <w:sz w:val="24"/>
                <w:szCs w:val="24"/>
              </w:rPr>
            </w:pPr>
            <w:r w:rsidRPr="00C77D07">
              <w:rPr>
                <w:b/>
                <w:bCs/>
                <w:color w:val="002060"/>
                <w:sz w:val="24"/>
                <w:szCs w:val="24"/>
              </w:rPr>
              <w:t>Date required</w:t>
            </w:r>
          </w:p>
        </w:tc>
        <w:tc>
          <w:tcPr>
            <w:tcW w:w="2614" w:type="dxa"/>
          </w:tcPr>
          <w:p w14:paraId="550D7792" w14:textId="272F8D9A" w:rsidR="00C77D07" w:rsidRPr="00C77D07" w:rsidRDefault="00C77D07" w:rsidP="00C77D07">
            <w:pPr>
              <w:jc w:val="center"/>
              <w:rPr>
                <w:b/>
                <w:bCs/>
                <w:color w:val="002060"/>
                <w:sz w:val="24"/>
                <w:szCs w:val="24"/>
              </w:rPr>
            </w:pPr>
            <w:r w:rsidRPr="00C77D07">
              <w:rPr>
                <w:b/>
                <w:bCs/>
                <w:color w:val="002060"/>
                <w:sz w:val="24"/>
                <w:szCs w:val="24"/>
              </w:rPr>
              <w:t>Time from*</w:t>
            </w:r>
          </w:p>
        </w:tc>
        <w:tc>
          <w:tcPr>
            <w:tcW w:w="2614" w:type="dxa"/>
          </w:tcPr>
          <w:p w14:paraId="00B10864" w14:textId="4A8720FC" w:rsidR="00C77D07" w:rsidRPr="00C77D07" w:rsidRDefault="00C77D07" w:rsidP="00C77D07">
            <w:pPr>
              <w:jc w:val="center"/>
              <w:rPr>
                <w:b/>
                <w:bCs/>
                <w:color w:val="002060"/>
                <w:sz w:val="24"/>
                <w:szCs w:val="24"/>
              </w:rPr>
            </w:pPr>
            <w:r w:rsidRPr="00C77D07">
              <w:rPr>
                <w:b/>
                <w:bCs/>
                <w:color w:val="002060"/>
                <w:sz w:val="24"/>
                <w:szCs w:val="24"/>
              </w:rPr>
              <w:t>Time to*</w:t>
            </w:r>
          </w:p>
        </w:tc>
        <w:tc>
          <w:tcPr>
            <w:tcW w:w="2614" w:type="dxa"/>
          </w:tcPr>
          <w:p w14:paraId="229B8A78" w14:textId="3D893FE9" w:rsidR="00C77D07" w:rsidRPr="00C77D07" w:rsidRDefault="00C77D07" w:rsidP="00C77D07">
            <w:pPr>
              <w:jc w:val="center"/>
              <w:rPr>
                <w:b/>
                <w:bCs/>
                <w:color w:val="002060"/>
                <w:sz w:val="24"/>
                <w:szCs w:val="24"/>
              </w:rPr>
            </w:pPr>
            <w:r w:rsidRPr="00C77D07">
              <w:rPr>
                <w:b/>
                <w:bCs/>
                <w:color w:val="002060"/>
                <w:sz w:val="24"/>
                <w:szCs w:val="24"/>
              </w:rPr>
              <w:t>Number attending</w:t>
            </w:r>
          </w:p>
        </w:tc>
      </w:tr>
      <w:tr w:rsidR="00C77D07" w14:paraId="0198BEE6" w14:textId="77777777" w:rsidTr="00C77D07">
        <w:tc>
          <w:tcPr>
            <w:tcW w:w="2614" w:type="dxa"/>
          </w:tcPr>
          <w:p w14:paraId="7CCE3E93" w14:textId="77777777" w:rsidR="00C77D07" w:rsidRDefault="00C77D07" w:rsidP="00C77D07">
            <w:pPr>
              <w:jc w:val="center"/>
              <w:rPr>
                <w:b/>
                <w:bCs/>
                <w:color w:val="002060"/>
                <w:sz w:val="20"/>
                <w:szCs w:val="20"/>
              </w:rPr>
            </w:pPr>
          </w:p>
        </w:tc>
        <w:tc>
          <w:tcPr>
            <w:tcW w:w="2614" w:type="dxa"/>
          </w:tcPr>
          <w:p w14:paraId="0F439AB8" w14:textId="77777777" w:rsidR="00C77D07" w:rsidRDefault="00C77D07" w:rsidP="00C77D07">
            <w:pPr>
              <w:jc w:val="center"/>
              <w:rPr>
                <w:b/>
                <w:bCs/>
                <w:color w:val="002060"/>
                <w:sz w:val="20"/>
                <w:szCs w:val="20"/>
              </w:rPr>
            </w:pPr>
          </w:p>
        </w:tc>
        <w:tc>
          <w:tcPr>
            <w:tcW w:w="2614" w:type="dxa"/>
          </w:tcPr>
          <w:p w14:paraId="2F934E80" w14:textId="77777777" w:rsidR="00C77D07" w:rsidRDefault="00C77D07" w:rsidP="00C77D07">
            <w:pPr>
              <w:jc w:val="center"/>
              <w:rPr>
                <w:b/>
                <w:bCs/>
                <w:color w:val="002060"/>
                <w:sz w:val="20"/>
                <w:szCs w:val="20"/>
              </w:rPr>
            </w:pPr>
          </w:p>
        </w:tc>
        <w:tc>
          <w:tcPr>
            <w:tcW w:w="2614" w:type="dxa"/>
          </w:tcPr>
          <w:p w14:paraId="41374D2E" w14:textId="77777777" w:rsidR="00C77D07" w:rsidRDefault="00C77D07" w:rsidP="00C77D07">
            <w:pPr>
              <w:jc w:val="center"/>
              <w:rPr>
                <w:b/>
                <w:bCs/>
                <w:color w:val="002060"/>
                <w:sz w:val="20"/>
                <w:szCs w:val="20"/>
              </w:rPr>
            </w:pPr>
          </w:p>
        </w:tc>
      </w:tr>
    </w:tbl>
    <w:p w14:paraId="68EF8A3E" w14:textId="77777777" w:rsidR="00C77D07" w:rsidRPr="00C77D07" w:rsidRDefault="00C77D07" w:rsidP="00C77D07">
      <w:pPr>
        <w:spacing w:after="0" w:line="240" w:lineRule="auto"/>
        <w:jc w:val="center"/>
        <w:rPr>
          <w:rFonts w:ascii="Calibri" w:eastAsia="Times New Roman" w:hAnsi="Calibri" w:cs="Calibri"/>
          <w:bCs/>
          <w:color w:val="002060"/>
          <w:kern w:val="0"/>
          <w:sz w:val="20"/>
          <w:szCs w:val="20"/>
          <w14:ligatures w14:val="none"/>
        </w:rPr>
      </w:pPr>
      <w:r w:rsidRPr="00C77D07">
        <w:rPr>
          <w:rFonts w:ascii="Calibri" w:eastAsia="Times New Roman" w:hAnsi="Calibri" w:cs="Calibri"/>
          <w:bCs/>
          <w:color w:val="002060"/>
          <w:kern w:val="0"/>
          <w:sz w:val="20"/>
          <w:szCs w:val="20"/>
          <w14:ligatures w14:val="none"/>
        </w:rPr>
        <w:t>*</w:t>
      </w:r>
      <w:proofErr w:type="gramStart"/>
      <w:r w:rsidRPr="00C77D07">
        <w:rPr>
          <w:rFonts w:ascii="Calibri" w:eastAsia="Times New Roman" w:hAnsi="Calibri" w:cs="Calibri"/>
          <w:bCs/>
          <w:color w:val="002060"/>
          <w:kern w:val="0"/>
          <w:sz w:val="20"/>
          <w:szCs w:val="20"/>
          <w14:ligatures w14:val="none"/>
        </w:rPr>
        <w:t>allow</w:t>
      </w:r>
      <w:proofErr w:type="gramEnd"/>
      <w:r w:rsidRPr="00C77D07">
        <w:rPr>
          <w:rFonts w:ascii="Calibri" w:eastAsia="Times New Roman" w:hAnsi="Calibri" w:cs="Calibri"/>
          <w:bCs/>
          <w:color w:val="002060"/>
          <w:kern w:val="0"/>
          <w:sz w:val="20"/>
          <w:szCs w:val="20"/>
          <w14:ligatures w14:val="none"/>
        </w:rPr>
        <w:t xml:space="preserve"> a minimum of ½ hour before and after the meeting start/finish time for</w:t>
      </w:r>
    </w:p>
    <w:p w14:paraId="48975A25" w14:textId="77777777" w:rsidR="00C77D07" w:rsidRPr="00C77D07" w:rsidRDefault="00C77D07" w:rsidP="00C77D07">
      <w:pPr>
        <w:spacing w:after="0" w:line="240" w:lineRule="auto"/>
        <w:jc w:val="center"/>
        <w:rPr>
          <w:rFonts w:ascii="Calibri" w:eastAsia="Times New Roman" w:hAnsi="Calibri" w:cs="Calibri"/>
          <w:bCs/>
          <w:color w:val="002060"/>
          <w:kern w:val="0"/>
          <w:sz w:val="20"/>
          <w:szCs w:val="20"/>
          <w14:ligatures w14:val="none"/>
        </w:rPr>
      </w:pPr>
      <w:r w:rsidRPr="00C77D07">
        <w:rPr>
          <w:rFonts w:ascii="Calibri" w:eastAsia="Times New Roman" w:hAnsi="Calibri" w:cs="Calibri"/>
          <w:bCs/>
          <w:color w:val="002060"/>
          <w:kern w:val="0"/>
          <w:sz w:val="20"/>
          <w:szCs w:val="20"/>
          <w14:ligatures w14:val="none"/>
        </w:rPr>
        <w:t>setting out and clearance.</w:t>
      </w:r>
    </w:p>
    <w:p w14:paraId="69D5E33C" w14:textId="77777777" w:rsidR="00C77D07" w:rsidRDefault="00C77D07" w:rsidP="00C77D07">
      <w:pPr>
        <w:jc w:val="center"/>
        <w:rPr>
          <w:b/>
          <w:bCs/>
          <w:color w:val="002060"/>
          <w:sz w:val="20"/>
          <w:szCs w:val="20"/>
        </w:rPr>
      </w:pPr>
    </w:p>
    <w:tbl>
      <w:tblPr>
        <w:tblStyle w:val="TableGrid"/>
        <w:tblW w:w="0" w:type="auto"/>
        <w:tblLook w:val="04A0" w:firstRow="1" w:lastRow="0" w:firstColumn="1" w:lastColumn="0" w:noHBand="0" w:noVBand="1"/>
      </w:tblPr>
      <w:tblGrid>
        <w:gridCol w:w="2614"/>
        <w:gridCol w:w="500"/>
        <w:gridCol w:w="4728"/>
        <w:gridCol w:w="2614"/>
      </w:tblGrid>
      <w:tr w:rsidR="00C77D07" w14:paraId="38D2D010" w14:textId="77777777" w:rsidTr="00C77D07">
        <w:tc>
          <w:tcPr>
            <w:tcW w:w="2614" w:type="dxa"/>
          </w:tcPr>
          <w:p w14:paraId="1186B946" w14:textId="10F07D93" w:rsidR="00C77D07" w:rsidRPr="00C77D07" w:rsidRDefault="00C77D07" w:rsidP="00C77D07">
            <w:pPr>
              <w:jc w:val="center"/>
              <w:rPr>
                <w:b/>
                <w:bCs/>
                <w:color w:val="002060"/>
                <w:sz w:val="24"/>
                <w:szCs w:val="24"/>
              </w:rPr>
            </w:pPr>
            <w:r w:rsidRPr="00C77D07">
              <w:rPr>
                <w:b/>
                <w:bCs/>
                <w:color w:val="002060"/>
                <w:sz w:val="24"/>
                <w:szCs w:val="24"/>
              </w:rPr>
              <w:t>Option required</w:t>
            </w:r>
          </w:p>
        </w:tc>
        <w:tc>
          <w:tcPr>
            <w:tcW w:w="500" w:type="dxa"/>
          </w:tcPr>
          <w:p w14:paraId="787E5CB0" w14:textId="2A3C9D44" w:rsidR="00C77D07" w:rsidRPr="00C77D07" w:rsidRDefault="00C77D07" w:rsidP="00C77D07">
            <w:pPr>
              <w:jc w:val="center"/>
              <w:rPr>
                <w:b/>
                <w:bCs/>
                <w:color w:val="002060"/>
                <w:sz w:val="24"/>
                <w:szCs w:val="24"/>
              </w:rPr>
            </w:pPr>
            <w:r w:rsidRPr="00C77D07">
              <w:rPr>
                <w:b/>
                <w:bCs/>
                <w:color w:val="002060"/>
                <w:sz w:val="24"/>
                <w:szCs w:val="24"/>
              </w:rPr>
              <w:sym w:font="Wingdings 2" w:char="F052"/>
            </w:r>
          </w:p>
        </w:tc>
        <w:tc>
          <w:tcPr>
            <w:tcW w:w="4728" w:type="dxa"/>
          </w:tcPr>
          <w:p w14:paraId="22B6B6DD" w14:textId="0E1DC685" w:rsidR="00C77D07" w:rsidRPr="00C77D07" w:rsidRDefault="00C77D07" w:rsidP="00C77D07">
            <w:pPr>
              <w:jc w:val="center"/>
              <w:rPr>
                <w:b/>
                <w:bCs/>
                <w:color w:val="002060"/>
                <w:sz w:val="24"/>
                <w:szCs w:val="24"/>
              </w:rPr>
            </w:pPr>
            <w:r w:rsidRPr="00C77D07">
              <w:rPr>
                <w:b/>
                <w:bCs/>
                <w:color w:val="002060"/>
                <w:sz w:val="24"/>
                <w:szCs w:val="24"/>
              </w:rPr>
              <w:t>Layout</w:t>
            </w:r>
          </w:p>
        </w:tc>
        <w:tc>
          <w:tcPr>
            <w:tcW w:w="2614" w:type="dxa"/>
          </w:tcPr>
          <w:p w14:paraId="5691F78D" w14:textId="726A0895" w:rsidR="00C77D07" w:rsidRPr="00C77D07" w:rsidRDefault="00C77D07" w:rsidP="00C77D07">
            <w:pPr>
              <w:jc w:val="center"/>
              <w:rPr>
                <w:b/>
                <w:bCs/>
                <w:color w:val="002060"/>
                <w:sz w:val="24"/>
                <w:szCs w:val="24"/>
              </w:rPr>
            </w:pPr>
            <w:r w:rsidRPr="00C77D07">
              <w:rPr>
                <w:b/>
                <w:bCs/>
                <w:color w:val="002060"/>
                <w:sz w:val="24"/>
                <w:szCs w:val="24"/>
              </w:rPr>
              <w:sym w:font="Wingdings 2" w:char="F052"/>
            </w:r>
          </w:p>
        </w:tc>
      </w:tr>
      <w:tr w:rsidR="00C77D07" w14:paraId="279EF25B" w14:textId="77777777" w:rsidTr="00C77D07">
        <w:tc>
          <w:tcPr>
            <w:tcW w:w="2614" w:type="dxa"/>
            <w:vMerge w:val="restart"/>
          </w:tcPr>
          <w:p w14:paraId="0A84C89D" w14:textId="0C891481" w:rsidR="00C77D07" w:rsidRPr="00C77D07" w:rsidRDefault="00C77D07" w:rsidP="00C77D07">
            <w:pPr>
              <w:jc w:val="center"/>
              <w:rPr>
                <w:color w:val="002060"/>
                <w:sz w:val="24"/>
                <w:szCs w:val="24"/>
              </w:rPr>
            </w:pPr>
            <w:r w:rsidRPr="00C77D07">
              <w:rPr>
                <w:color w:val="002060"/>
                <w:sz w:val="24"/>
                <w:szCs w:val="24"/>
              </w:rPr>
              <w:t>Lancaster</w:t>
            </w:r>
          </w:p>
        </w:tc>
        <w:tc>
          <w:tcPr>
            <w:tcW w:w="500" w:type="dxa"/>
            <w:vMerge w:val="restart"/>
          </w:tcPr>
          <w:p w14:paraId="2310D780" w14:textId="77777777" w:rsidR="00C77D07" w:rsidRPr="00C77D07" w:rsidRDefault="00C77D07" w:rsidP="00C77D07">
            <w:pPr>
              <w:jc w:val="center"/>
              <w:rPr>
                <w:color w:val="002060"/>
                <w:sz w:val="24"/>
                <w:szCs w:val="24"/>
              </w:rPr>
            </w:pPr>
          </w:p>
        </w:tc>
        <w:tc>
          <w:tcPr>
            <w:tcW w:w="4728" w:type="dxa"/>
          </w:tcPr>
          <w:p w14:paraId="58280045" w14:textId="4FF70EF9" w:rsidR="00C77D07" w:rsidRPr="00C77D07" w:rsidRDefault="00C77D07" w:rsidP="00C77D07">
            <w:pPr>
              <w:jc w:val="center"/>
              <w:rPr>
                <w:color w:val="002060"/>
                <w:sz w:val="24"/>
                <w:szCs w:val="24"/>
              </w:rPr>
            </w:pPr>
            <w:r w:rsidRPr="00C77D07">
              <w:rPr>
                <w:color w:val="002060"/>
                <w:sz w:val="24"/>
                <w:szCs w:val="24"/>
              </w:rPr>
              <w:t>Boardroom (up to 24)</w:t>
            </w:r>
          </w:p>
        </w:tc>
        <w:tc>
          <w:tcPr>
            <w:tcW w:w="2614" w:type="dxa"/>
          </w:tcPr>
          <w:p w14:paraId="119F4ECE" w14:textId="77777777" w:rsidR="00C77D07" w:rsidRDefault="00C77D07" w:rsidP="00C77D07">
            <w:pPr>
              <w:jc w:val="center"/>
              <w:rPr>
                <w:b/>
                <w:bCs/>
                <w:color w:val="002060"/>
                <w:sz w:val="20"/>
                <w:szCs w:val="20"/>
              </w:rPr>
            </w:pPr>
          </w:p>
        </w:tc>
      </w:tr>
      <w:tr w:rsidR="00C77D07" w14:paraId="59FACC87" w14:textId="77777777" w:rsidTr="00C77D07">
        <w:tc>
          <w:tcPr>
            <w:tcW w:w="2614" w:type="dxa"/>
            <w:vMerge/>
          </w:tcPr>
          <w:p w14:paraId="17C44568" w14:textId="77777777" w:rsidR="00C77D07" w:rsidRPr="00C77D07" w:rsidRDefault="00C77D07" w:rsidP="00C77D07">
            <w:pPr>
              <w:jc w:val="center"/>
              <w:rPr>
                <w:color w:val="002060"/>
                <w:sz w:val="24"/>
                <w:szCs w:val="24"/>
              </w:rPr>
            </w:pPr>
          </w:p>
        </w:tc>
        <w:tc>
          <w:tcPr>
            <w:tcW w:w="500" w:type="dxa"/>
            <w:vMerge/>
          </w:tcPr>
          <w:p w14:paraId="5FA77109" w14:textId="77777777" w:rsidR="00C77D07" w:rsidRPr="00C77D07" w:rsidRDefault="00C77D07" w:rsidP="00C77D07">
            <w:pPr>
              <w:jc w:val="center"/>
              <w:rPr>
                <w:color w:val="002060"/>
                <w:sz w:val="24"/>
                <w:szCs w:val="24"/>
              </w:rPr>
            </w:pPr>
          </w:p>
        </w:tc>
        <w:tc>
          <w:tcPr>
            <w:tcW w:w="4728" w:type="dxa"/>
          </w:tcPr>
          <w:p w14:paraId="35A84056" w14:textId="27EC5669" w:rsidR="00C77D07" w:rsidRPr="00C77D07" w:rsidRDefault="00C77D07" w:rsidP="00C77D07">
            <w:pPr>
              <w:jc w:val="center"/>
              <w:rPr>
                <w:color w:val="002060"/>
                <w:sz w:val="24"/>
                <w:szCs w:val="24"/>
              </w:rPr>
            </w:pPr>
            <w:r w:rsidRPr="00C77D07">
              <w:rPr>
                <w:color w:val="002060"/>
                <w:sz w:val="24"/>
                <w:szCs w:val="24"/>
              </w:rPr>
              <w:t>Theatre (up to 40)</w:t>
            </w:r>
          </w:p>
        </w:tc>
        <w:tc>
          <w:tcPr>
            <w:tcW w:w="2614" w:type="dxa"/>
          </w:tcPr>
          <w:p w14:paraId="12B8E375" w14:textId="77777777" w:rsidR="00C77D07" w:rsidRDefault="00C77D07" w:rsidP="00C77D07">
            <w:pPr>
              <w:jc w:val="center"/>
              <w:rPr>
                <w:b/>
                <w:bCs/>
                <w:color w:val="002060"/>
                <w:sz w:val="20"/>
                <w:szCs w:val="20"/>
              </w:rPr>
            </w:pPr>
          </w:p>
        </w:tc>
      </w:tr>
      <w:tr w:rsidR="00C77D07" w14:paraId="17B51A7A" w14:textId="77777777" w:rsidTr="00C77D07">
        <w:tc>
          <w:tcPr>
            <w:tcW w:w="2614" w:type="dxa"/>
            <w:vMerge w:val="restart"/>
          </w:tcPr>
          <w:p w14:paraId="05854CC2" w14:textId="350EF9AD" w:rsidR="00C77D07" w:rsidRPr="00C77D07" w:rsidRDefault="00C77D07" w:rsidP="00C77D07">
            <w:pPr>
              <w:jc w:val="center"/>
              <w:rPr>
                <w:color w:val="002060"/>
                <w:sz w:val="24"/>
                <w:szCs w:val="24"/>
              </w:rPr>
            </w:pPr>
            <w:r w:rsidRPr="00C77D07">
              <w:rPr>
                <w:color w:val="002060"/>
                <w:sz w:val="24"/>
                <w:szCs w:val="24"/>
              </w:rPr>
              <w:t>Stirling</w:t>
            </w:r>
          </w:p>
        </w:tc>
        <w:tc>
          <w:tcPr>
            <w:tcW w:w="500" w:type="dxa"/>
            <w:vMerge w:val="restart"/>
          </w:tcPr>
          <w:p w14:paraId="65DE6FAA" w14:textId="77777777" w:rsidR="00C77D07" w:rsidRPr="00C77D07" w:rsidRDefault="00C77D07" w:rsidP="00C77D07">
            <w:pPr>
              <w:jc w:val="center"/>
              <w:rPr>
                <w:color w:val="002060"/>
                <w:sz w:val="24"/>
                <w:szCs w:val="24"/>
              </w:rPr>
            </w:pPr>
          </w:p>
        </w:tc>
        <w:tc>
          <w:tcPr>
            <w:tcW w:w="4728" w:type="dxa"/>
          </w:tcPr>
          <w:p w14:paraId="216EA7A6" w14:textId="41CD2B3A" w:rsidR="00C77D07" w:rsidRPr="00C77D07" w:rsidRDefault="00C77D07" w:rsidP="00C77D07">
            <w:pPr>
              <w:jc w:val="center"/>
              <w:rPr>
                <w:color w:val="002060"/>
                <w:sz w:val="24"/>
                <w:szCs w:val="24"/>
              </w:rPr>
            </w:pPr>
            <w:r w:rsidRPr="00C77D07">
              <w:rPr>
                <w:color w:val="002060"/>
                <w:sz w:val="24"/>
                <w:szCs w:val="24"/>
              </w:rPr>
              <w:t>Boardroom (up to 24)</w:t>
            </w:r>
          </w:p>
        </w:tc>
        <w:tc>
          <w:tcPr>
            <w:tcW w:w="2614" w:type="dxa"/>
          </w:tcPr>
          <w:p w14:paraId="2D224B72" w14:textId="77777777" w:rsidR="00C77D07" w:rsidRDefault="00C77D07" w:rsidP="00C77D07">
            <w:pPr>
              <w:jc w:val="center"/>
              <w:rPr>
                <w:b/>
                <w:bCs/>
                <w:color w:val="002060"/>
                <w:sz w:val="20"/>
                <w:szCs w:val="20"/>
              </w:rPr>
            </w:pPr>
          </w:p>
        </w:tc>
      </w:tr>
      <w:tr w:rsidR="00C77D07" w14:paraId="25C883E2" w14:textId="77777777" w:rsidTr="00C77D07">
        <w:tc>
          <w:tcPr>
            <w:tcW w:w="2614" w:type="dxa"/>
            <w:vMerge/>
          </w:tcPr>
          <w:p w14:paraId="19C5676E" w14:textId="77777777" w:rsidR="00C77D07" w:rsidRPr="00C77D07" w:rsidRDefault="00C77D07" w:rsidP="00C77D07">
            <w:pPr>
              <w:jc w:val="center"/>
              <w:rPr>
                <w:color w:val="002060"/>
                <w:sz w:val="24"/>
                <w:szCs w:val="24"/>
              </w:rPr>
            </w:pPr>
          </w:p>
        </w:tc>
        <w:tc>
          <w:tcPr>
            <w:tcW w:w="500" w:type="dxa"/>
            <w:vMerge/>
          </w:tcPr>
          <w:p w14:paraId="451DA7C6" w14:textId="77777777" w:rsidR="00C77D07" w:rsidRPr="00C77D07" w:rsidRDefault="00C77D07" w:rsidP="00C77D07">
            <w:pPr>
              <w:jc w:val="center"/>
              <w:rPr>
                <w:color w:val="002060"/>
                <w:sz w:val="24"/>
                <w:szCs w:val="24"/>
              </w:rPr>
            </w:pPr>
          </w:p>
        </w:tc>
        <w:tc>
          <w:tcPr>
            <w:tcW w:w="4728" w:type="dxa"/>
          </w:tcPr>
          <w:p w14:paraId="1DBA3557" w14:textId="6CD12048" w:rsidR="00C77D07" w:rsidRPr="00C77D07" w:rsidRDefault="00C77D07" w:rsidP="00C77D07">
            <w:pPr>
              <w:jc w:val="center"/>
              <w:rPr>
                <w:color w:val="002060"/>
                <w:sz w:val="24"/>
                <w:szCs w:val="24"/>
              </w:rPr>
            </w:pPr>
            <w:r w:rsidRPr="00C77D07">
              <w:rPr>
                <w:color w:val="002060"/>
                <w:sz w:val="24"/>
                <w:szCs w:val="24"/>
              </w:rPr>
              <w:t>Theatre (up to 40)</w:t>
            </w:r>
          </w:p>
        </w:tc>
        <w:tc>
          <w:tcPr>
            <w:tcW w:w="2614" w:type="dxa"/>
          </w:tcPr>
          <w:p w14:paraId="0B9D1F5A" w14:textId="77777777" w:rsidR="00C77D07" w:rsidRDefault="00C77D07" w:rsidP="00C77D07">
            <w:pPr>
              <w:jc w:val="center"/>
              <w:rPr>
                <w:b/>
                <w:bCs/>
                <w:color w:val="002060"/>
                <w:sz w:val="20"/>
                <w:szCs w:val="20"/>
              </w:rPr>
            </w:pPr>
          </w:p>
        </w:tc>
      </w:tr>
      <w:tr w:rsidR="00C77D07" w14:paraId="117F2CE1" w14:textId="77777777" w:rsidTr="00C77D07">
        <w:tc>
          <w:tcPr>
            <w:tcW w:w="2614" w:type="dxa"/>
            <w:vMerge w:val="restart"/>
          </w:tcPr>
          <w:p w14:paraId="187833D2" w14:textId="11F2E26C" w:rsidR="00C77D07" w:rsidRPr="00C77D07" w:rsidRDefault="00C77D07" w:rsidP="00C77D07">
            <w:pPr>
              <w:jc w:val="center"/>
              <w:rPr>
                <w:color w:val="002060"/>
                <w:sz w:val="24"/>
                <w:szCs w:val="24"/>
              </w:rPr>
            </w:pPr>
            <w:r w:rsidRPr="00C77D07">
              <w:rPr>
                <w:color w:val="002060"/>
                <w:sz w:val="24"/>
                <w:szCs w:val="24"/>
              </w:rPr>
              <w:t>Lancaster &amp; Stirling</w:t>
            </w:r>
          </w:p>
        </w:tc>
        <w:tc>
          <w:tcPr>
            <w:tcW w:w="500" w:type="dxa"/>
            <w:vMerge w:val="restart"/>
          </w:tcPr>
          <w:p w14:paraId="5668B40A" w14:textId="77777777" w:rsidR="00C77D07" w:rsidRPr="00C77D07" w:rsidRDefault="00C77D07" w:rsidP="00C77D07">
            <w:pPr>
              <w:jc w:val="center"/>
              <w:rPr>
                <w:color w:val="002060"/>
                <w:sz w:val="24"/>
                <w:szCs w:val="24"/>
              </w:rPr>
            </w:pPr>
          </w:p>
        </w:tc>
        <w:tc>
          <w:tcPr>
            <w:tcW w:w="4728" w:type="dxa"/>
          </w:tcPr>
          <w:p w14:paraId="09CFB8AE" w14:textId="66F2D311" w:rsidR="00C77D07" w:rsidRPr="00C77D07" w:rsidRDefault="00C77D07" w:rsidP="00C77D07">
            <w:pPr>
              <w:jc w:val="center"/>
              <w:rPr>
                <w:color w:val="002060"/>
                <w:sz w:val="24"/>
                <w:szCs w:val="24"/>
              </w:rPr>
            </w:pPr>
            <w:r w:rsidRPr="00C77D07">
              <w:rPr>
                <w:color w:val="002060"/>
                <w:sz w:val="24"/>
                <w:szCs w:val="24"/>
              </w:rPr>
              <w:t>Boardroom (up to 30+)</w:t>
            </w:r>
          </w:p>
        </w:tc>
        <w:tc>
          <w:tcPr>
            <w:tcW w:w="2614" w:type="dxa"/>
          </w:tcPr>
          <w:p w14:paraId="00ECA4E9" w14:textId="77777777" w:rsidR="00C77D07" w:rsidRDefault="00C77D07" w:rsidP="00C77D07">
            <w:pPr>
              <w:jc w:val="center"/>
              <w:rPr>
                <w:b/>
                <w:bCs/>
                <w:color w:val="002060"/>
                <w:sz w:val="20"/>
                <w:szCs w:val="20"/>
              </w:rPr>
            </w:pPr>
          </w:p>
        </w:tc>
      </w:tr>
      <w:tr w:rsidR="00C77D07" w14:paraId="0E6D2067" w14:textId="77777777" w:rsidTr="00C77D07">
        <w:tc>
          <w:tcPr>
            <w:tcW w:w="2614" w:type="dxa"/>
            <w:vMerge/>
          </w:tcPr>
          <w:p w14:paraId="56E969FD" w14:textId="77777777" w:rsidR="00C77D07" w:rsidRPr="00C77D07" w:rsidRDefault="00C77D07" w:rsidP="00C77D07">
            <w:pPr>
              <w:jc w:val="center"/>
              <w:rPr>
                <w:color w:val="002060"/>
                <w:sz w:val="24"/>
                <w:szCs w:val="24"/>
              </w:rPr>
            </w:pPr>
          </w:p>
        </w:tc>
        <w:tc>
          <w:tcPr>
            <w:tcW w:w="500" w:type="dxa"/>
            <w:vMerge/>
          </w:tcPr>
          <w:p w14:paraId="5393E15E" w14:textId="77777777" w:rsidR="00C77D07" w:rsidRPr="00C77D07" w:rsidRDefault="00C77D07" w:rsidP="00C77D07">
            <w:pPr>
              <w:jc w:val="center"/>
              <w:rPr>
                <w:color w:val="002060"/>
                <w:sz w:val="24"/>
                <w:szCs w:val="24"/>
              </w:rPr>
            </w:pPr>
          </w:p>
        </w:tc>
        <w:tc>
          <w:tcPr>
            <w:tcW w:w="4728" w:type="dxa"/>
          </w:tcPr>
          <w:p w14:paraId="6B39BC32" w14:textId="005DD18C" w:rsidR="00C77D07" w:rsidRPr="00C77D07" w:rsidRDefault="00C77D07" w:rsidP="00C77D07">
            <w:pPr>
              <w:jc w:val="center"/>
              <w:rPr>
                <w:color w:val="002060"/>
                <w:sz w:val="24"/>
                <w:szCs w:val="24"/>
              </w:rPr>
            </w:pPr>
            <w:r w:rsidRPr="00C77D07">
              <w:rPr>
                <w:color w:val="002060"/>
                <w:sz w:val="24"/>
                <w:szCs w:val="24"/>
              </w:rPr>
              <w:t>Theatre (up to 120)</w:t>
            </w:r>
          </w:p>
        </w:tc>
        <w:tc>
          <w:tcPr>
            <w:tcW w:w="2614" w:type="dxa"/>
          </w:tcPr>
          <w:p w14:paraId="20F5BD55" w14:textId="77777777" w:rsidR="00C77D07" w:rsidRDefault="00C77D07" w:rsidP="00C77D07">
            <w:pPr>
              <w:jc w:val="center"/>
              <w:rPr>
                <w:b/>
                <w:bCs/>
                <w:color w:val="002060"/>
                <w:sz w:val="20"/>
                <w:szCs w:val="20"/>
              </w:rPr>
            </w:pPr>
          </w:p>
        </w:tc>
      </w:tr>
    </w:tbl>
    <w:p w14:paraId="0C8DA808" w14:textId="77777777" w:rsidR="00C77D07" w:rsidRDefault="00C77D07" w:rsidP="00C77D07">
      <w:pPr>
        <w:jc w:val="center"/>
        <w:rPr>
          <w:b/>
          <w:bCs/>
          <w:color w:val="002060"/>
          <w:sz w:val="20"/>
          <w:szCs w:val="20"/>
        </w:rPr>
      </w:pPr>
    </w:p>
    <w:tbl>
      <w:tblPr>
        <w:tblW w:w="8134" w:type="dxa"/>
        <w:jc w:val="center"/>
        <w:tblLook w:val="04A0" w:firstRow="1" w:lastRow="0" w:firstColumn="1" w:lastColumn="0" w:noHBand="0" w:noVBand="1"/>
      </w:tblPr>
      <w:tblGrid>
        <w:gridCol w:w="2014"/>
        <w:gridCol w:w="937"/>
        <w:gridCol w:w="941"/>
        <w:gridCol w:w="1071"/>
        <w:gridCol w:w="222"/>
        <w:gridCol w:w="937"/>
        <w:gridCol w:w="941"/>
        <w:gridCol w:w="1071"/>
      </w:tblGrid>
      <w:tr w:rsidR="00602CBB" w:rsidRPr="00C77D07" w14:paraId="0835AF99" w14:textId="77777777" w:rsidTr="00602CBB">
        <w:trPr>
          <w:trHeight w:val="465"/>
          <w:jc w:val="center"/>
        </w:trPr>
        <w:tc>
          <w:tcPr>
            <w:tcW w:w="8134" w:type="dxa"/>
            <w:gridSpan w:val="8"/>
            <w:tcBorders>
              <w:top w:val="nil"/>
              <w:left w:val="nil"/>
              <w:bottom w:val="nil"/>
              <w:right w:val="nil"/>
            </w:tcBorders>
            <w:shd w:val="clear" w:color="auto" w:fill="auto"/>
            <w:noWrap/>
            <w:vAlign w:val="bottom"/>
            <w:hideMark/>
          </w:tcPr>
          <w:p w14:paraId="09F7F319" w14:textId="77777777" w:rsidR="00C77D07" w:rsidRPr="00C77D07" w:rsidRDefault="00C77D07" w:rsidP="00C77D07">
            <w:pPr>
              <w:spacing w:after="0" w:line="240" w:lineRule="auto"/>
              <w:jc w:val="center"/>
              <w:rPr>
                <w:rFonts w:ascii="Calibri" w:eastAsia="Times New Roman" w:hAnsi="Calibri" w:cs="Calibri"/>
                <w:b/>
                <w:bCs/>
                <w:color w:val="002060"/>
                <w:kern w:val="0"/>
                <w:sz w:val="36"/>
                <w:szCs w:val="36"/>
                <w:lang w:eastAsia="en-GB"/>
                <w14:ligatures w14:val="none"/>
              </w:rPr>
            </w:pPr>
            <w:r w:rsidRPr="00C77D07">
              <w:rPr>
                <w:rFonts w:ascii="Calibri" w:eastAsia="Times New Roman" w:hAnsi="Calibri" w:cs="Calibri"/>
                <w:b/>
                <w:bCs/>
                <w:color w:val="002060"/>
                <w:kern w:val="0"/>
                <w:sz w:val="36"/>
                <w:szCs w:val="36"/>
                <w:lang w:eastAsia="en-GB"/>
                <w14:ligatures w14:val="none"/>
              </w:rPr>
              <w:t>Room Hire Charges</w:t>
            </w:r>
          </w:p>
        </w:tc>
      </w:tr>
      <w:tr w:rsidR="00602CBB" w:rsidRPr="00C77D07" w14:paraId="641DCDB1" w14:textId="77777777" w:rsidTr="00602CBB">
        <w:trPr>
          <w:trHeight w:val="375"/>
          <w:jc w:val="center"/>
        </w:trPr>
        <w:tc>
          <w:tcPr>
            <w:tcW w:w="8134" w:type="dxa"/>
            <w:gridSpan w:val="8"/>
            <w:tcBorders>
              <w:top w:val="nil"/>
              <w:left w:val="nil"/>
              <w:bottom w:val="nil"/>
              <w:right w:val="nil"/>
            </w:tcBorders>
            <w:shd w:val="clear" w:color="auto" w:fill="auto"/>
            <w:noWrap/>
            <w:vAlign w:val="bottom"/>
            <w:hideMark/>
          </w:tcPr>
          <w:p w14:paraId="0E9E25D3" w14:textId="77777777" w:rsidR="00C77D07" w:rsidRPr="00C77D07" w:rsidRDefault="00C77D07" w:rsidP="00C77D07">
            <w:pPr>
              <w:spacing w:after="0" w:line="240" w:lineRule="auto"/>
              <w:jc w:val="center"/>
              <w:rPr>
                <w:rFonts w:ascii="Calibri" w:eastAsia="Times New Roman" w:hAnsi="Calibri" w:cs="Calibri"/>
                <w:b/>
                <w:bCs/>
                <w:color w:val="002060"/>
                <w:kern w:val="0"/>
                <w:sz w:val="28"/>
                <w:szCs w:val="28"/>
                <w:lang w:eastAsia="en-GB"/>
                <w14:ligatures w14:val="none"/>
              </w:rPr>
            </w:pPr>
            <w:r w:rsidRPr="00C77D07">
              <w:rPr>
                <w:rFonts w:ascii="Calibri" w:eastAsia="Times New Roman" w:hAnsi="Calibri" w:cs="Calibri"/>
                <w:b/>
                <w:bCs/>
                <w:color w:val="002060"/>
                <w:kern w:val="0"/>
                <w:sz w:val="28"/>
                <w:szCs w:val="28"/>
                <w:lang w:eastAsia="en-GB"/>
                <w14:ligatures w14:val="none"/>
              </w:rPr>
              <w:t>2024/2025</w:t>
            </w:r>
          </w:p>
        </w:tc>
      </w:tr>
      <w:tr w:rsidR="00602CBB" w:rsidRPr="00C77D07" w14:paraId="10BCD2D3" w14:textId="77777777" w:rsidTr="00602CBB">
        <w:trPr>
          <w:trHeight w:val="300"/>
          <w:jc w:val="center"/>
        </w:trPr>
        <w:tc>
          <w:tcPr>
            <w:tcW w:w="2014" w:type="dxa"/>
            <w:tcBorders>
              <w:top w:val="nil"/>
              <w:left w:val="nil"/>
              <w:bottom w:val="nil"/>
              <w:right w:val="nil"/>
            </w:tcBorders>
            <w:shd w:val="clear" w:color="auto" w:fill="auto"/>
            <w:noWrap/>
            <w:vAlign w:val="bottom"/>
            <w:hideMark/>
          </w:tcPr>
          <w:p w14:paraId="6668E86C" w14:textId="77777777" w:rsidR="00C77D07" w:rsidRPr="00C77D07" w:rsidRDefault="00C77D07" w:rsidP="00C77D07">
            <w:pPr>
              <w:spacing w:after="0" w:line="240" w:lineRule="auto"/>
              <w:jc w:val="center"/>
              <w:rPr>
                <w:rFonts w:ascii="Calibri" w:eastAsia="Times New Roman" w:hAnsi="Calibri" w:cs="Calibri"/>
                <w:b/>
                <w:bCs/>
                <w:color w:val="002060"/>
                <w:kern w:val="0"/>
                <w:sz w:val="28"/>
                <w:szCs w:val="28"/>
                <w:lang w:eastAsia="en-GB"/>
                <w14:ligatures w14:val="none"/>
              </w:rPr>
            </w:pPr>
          </w:p>
        </w:tc>
        <w:tc>
          <w:tcPr>
            <w:tcW w:w="937" w:type="dxa"/>
            <w:tcBorders>
              <w:top w:val="nil"/>
              <w:left w:val="nil"/>
              <w:bottom w:val="nil"/>
              <w:right w:val="nil"/>
            </w:tcBorders>
            <w:shd w:val="clear" w:color="auto" w:fill="auto"/>
            <w:noWrap/>
            <w:vAlign w:val="bottom"/>
            <w:hideMark/>
          </w:tcPr>
          <w:p w14:paraId="61A9715E"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3C6EFFD6"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1071" w:type="dxa"/>
            <w:tcBorders>
              <w:top w:val="nil"/>
              <w:left w:val="nil"/>
              <w:bottom w:val="nil"/>
              <w:right w:val="nil"/>
            </w:tcBorders>
            <w:shd w:val="clear" w:color="auto" w:fill="auto"/>
            <w:noWrap/>
            <w:vAlign w:val="bottom"/>
            <w:hideMark/>
          </w:tcPr>
          <w:p w14:paraId="095982AC"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49F6B05D"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937" w:type="dxa"/>
            <w:tcBorders>
              <w:top w:val="nil"/>
              <w:left w:val="nil"/>
              <w:bottom w:val="nil"/>
              <w:right w:val="nil"/>
            </w:tcBorders>
            <w:shd w:val="clear" w:color="auto" w:fill="auto"/>
            <w:noWrap/>
            <w:vAlign w:val="bottom"/>
            <w:hideMark/>
          </w:tcPr>
          <w:p w14:paraId="17D8BC40"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70BA9C45"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1071" w:type="dxa"/>
            <w:tcBorders>
              <w:top w:val="nil"/>
              <w:left w:val="nil"/>
              <w:bottom w:val="nil"/>
              <w:right w:val="nil"/>
            </w:tcBorders>
            <w:shd w:val="clear" w:color="auto" w:fill="auto"/>
            <w:noWrap/>
            <w:vAlign w:val="bottom"/>
            <w:hideMark/>
          </w:tcPr>
          <w:p w14:paraId="4209E5AC"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r>
      <w:tr w:rsidR="00602CBB" w:rsidRPr="00C77D07" w14:paraId="4FBF78AD" w14:textId="77777777" w:rsidTr="00602CBB">
        <w:trPr>
          <w:trHeight w:val="300"/>
          <w:jc w:val="center"/>
        </w:trPr>
        <w:tc>
          <w:tcPr>
            <w:tcW w:w="2014"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6F0AC3D" w14:textId="77777777" w:rsidR="00C77D07" w:rsidRPr="00C77D07" w:rsidRDefault="00C77D07" w:rsidP="00C77D07">
            <w:pPr>
              <w:spacing w:after="0" w:line="240" w:lineRule="auto"/>
              <w:rPr>
                <w:rFonts w:ascii="Calibri" w:eastAsia="Times New Roman" w:hAnsi="Calibri" w:cs="Calibri"/>
                <w:b/>
                <w:bCs/>
                <w:color w:val="002060"/>
                <w:kern w:val="0"/>
                <w:lang w:eastAsia="en-GB"/>
                <w14:ligatures w14:val="none"/>
              </w:rPr>
            </w:pPr>
            <w:r w:rsidRPr="00C77D07">
              <w:rPr>
                <w:rFonts w:ascii="Calibri" w:eastAsia="Times New Roman" w:hAnsi="Calibri" w:cs="Calibri"/>
                <w:b/>
                <w:bCs/>
                <w:color w:val="002060"/>
                <w:kern w:val="0"/>
                <w:lang w:eastAsia="en-GB"/>
                <w14:ligatures w14:val="none"/>
              </w:rPr>
              <w:t>Civic Suite</w:t>
            </w:r>
          </w:p>
        </w:tc>
        <w:tc>
          <w:tcPr>
            <w:tcW w:w="1878"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4A0C73DB"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Weekdays</w:t>
            </w:r>
          </w:p>
        </w:tc>
        <w:tc>
          <w:tcPr>
            <w:tcW w:w="1071" w:type="dxa"/>
            <w:tcBorders>
              <w:top w:val="single" w:sz="4" w:space="0" w:color="auto"/>
              <w:left w:val="nil"/>
              <w:bottom w:val="single" w:sz="4" w:space="0" w:color="auto"/>
              <w:right w:val="single" w:sz="4" w:space="0" w:color="auto"/>
            </w:tcBorders>
            <w:shd w:val="clear" w:color="000000" w:fill="FFF2CC"/>
            <w:noWrap/>
            <w:vAlign w:val="bottom"/>
            <w:hideMark/>
          </w:tcPr>
          <w:p w14:paraId="5AC56E46"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After 6pm</w:t>
            </w:r>
          </w:p>
        </w:tc>
        <w:tc>
          <w:tcPr>
            <w:tcW w:w="222" w:type="dxa"/>
            <w:tcBorders>
              <w:top w:val="nil"/>
              <w:left w:val="nil"/>
              <w:bottom w:val="nil"/>
              <w:right w:val="nil"/>
            </w:tcBorders>
            <w:shd w:val="clear" w:color="auto" w:fill="auto"/>
            <w:noWrap/>
            <w:vAlign w:val="bottom"/>
            <w:hideMark/>
          </w:tcPr>
          <w:p w14:paraId="63246BD6"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p>
        </w:tc>
        <w:tc>
          <w:tcPr>
            <w:tcW w:w="1878"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749ECFA"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Weekends</w:t>
            </w:r>
          </w:p>
        </w:tc>
        <w:tc>
          <w:tcPr>
            <w:tcW w:w="1071" w:type="dxa"/>
            <w:tcBorders>
              <w:top w:val="single" w:sz="4" w:space="0" w:color="auto"/>
              <w:left w:val="nil"/>
              <w:bottom w:val="single" w:sz="4" w:space="0" w:color="auto"/>
              <w:right w:val="single" w:sz="4" w:space="0" w:color="auto"/>
            </w:tcBorders>
            <w:shd w:val="clear" w:color="000000" w:fill="FFF2CC"/>
            <w:noWrap/>
            <w:vAlign w:val="bottom"/>
            <w:hideMark/>
          </w:tcPr>
          <w:p w14:paraId="3A14EC71"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After 6pm</w:t>
            </w:r>
          </w:p>
        </w:tc>
      </w:tr>
      <w:tr w:rsidR="00602CBB" w:rsidRPr="00602CBB" w14:paraId="505E31B3" w14:textId="77777777" w:rsidTr="00602CBB">
        <w:trPr>
          <w:trHeight w:val="300"/>
          <w:jc w:val="center"/>
        </w:trPr>
        <w:tc>
          <w:tcPr>
            <w:tcW w:w="2014" w:type="dxa"/>
            <w:tcBorders>
              <w:top w:val="nil"/>
              <w:left w:val="single" w:sz="4" w:space="0" w:color="auto"/>
              <w:bottom w:val="single" w:sz="4" w:space="0" w:color="auto"/>
              <w:right w:val="single" w:sz="4" w:space="0" w:color="auto"/>
            </w:tcBorders>
            <w:shd w:val="clear" w:color="000000" w:fill="FFF2CC"/>
            <w:noWrap/>
            <w:vAlign w:val="bottom"/>
            <w:hideMark/>
          </w:tcPr>
          <w:p w14:paraId="7F856594" w14:textId="77777777" w:rsidR="00C77D07" w:rsidRPr="00C77D07" w:rsidRDefault="00C77D07" w:rsidP="00C77D07">
            <w:pPr>
              <w:spacing w:after="0" w:line="240" w:lineRule="auto"/>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 </w:t>
            </w:r>
          </w:p>
        </w:tc>
        <w:tc>
          <w:tcPr>
            <w:tcW w:w="937" w:type="dxa"/>
            <w:tcBorders>
              <w:top w:val="nil"/>
              <w:left w:val="nil"/>
              <w:bottom w:val="single" w:sz="4" w:space="0" w:color="auto"/>
              <w:right w:val="single" w:sz="4" w:space="0" w:color="auto"/>
            </w:tcBorders>
            <w:shd w:val="clear" w:color="000000" w:fill="FFF2CC"/>
            <w:noWrap/>
            <w:vAlign w:val="bottom"/>
            <w:hideMark/>
          </w:tcPr>
          <w:p w14:paraId="3B96CBB6"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Per Hour</w:t>
            </w:r>
          </w:p>
        </w:tc>
        <w:tc>
          <w:tcPr>
            <w:tcW w:w="941" w:type="dxa"/>
            <w:tcBorders>
              <w:top w:val="nil"/>
              <w:left w:val="nil"/>
              <w:bottom w:val="single" w:sz="4" w:space="0" w:color="auto"/>
              <w:right w:val="single" w:sz="4" w:space="0" w:color="auto"/>
            </w:tcBorders>
            <w:shd w:val="clear" w:color="000000" w:fill="FFF2CC"/>
            <w:noWrap/>
            <w:vAlign w:val="bottom"/>
            <w:hideMark/>
          </w:tcPr>
          <w:p w14:paraId="2311E327"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Per Day</w:t>
            </w:r>
          </w:p>
        </w:tc>
        <w:tc>
          <w:tcPr>
            <w:tcW w:w="1071" w:type="dxa"/>
            <w:tcBorders>
              <w:top w:val="nil"/>
              <w:left w:val="nil"/>
              <w:bottom w:val="single" w:sz="4" w:space="0" w:color="auto"/>
              <w:right w:val="single" w:sz="4" w:space="0" w:color="auto"/>
            </w:tcBorders>
            <w:shd w:val="clear" w:color="000000" w:fill="FFF2CC"/>
            <w:noWrap/>
            <w:vAlign w:val="bottom"/>
            <w:hideMark/>
          </w:tcPr>
          <w:p w14:paraId="00442770"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Per Hour</w:t>
            </w:r>
          </w:p>
        </w:tc>
        <w:tc>
          <w:tcPr>
            <w:tcW w:w="222" w:type="dxa"/>
            <w:tcBorders>
              <w:top w:val="nil"/>
              <w:left w:val="nil"/>
              <w:bottom w:val="nil"/>
              <w:right w:val="nil"/>
            </w:tcBorders>
            <w:shd w:val="clear" w:color="auto" w:fill="auto"/>
            <w:noWrap/>
            <w:vAlign w:val="bottom"/>
            <w:hideMark/>
          </w:tcPr>
          <w:p w14:paraId="51A9A61D"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p>
        </w:tc>
        <w:tc>
          <w:tcPr>
            <w:tcW w:w="937" w:type="dxa"/>
            <w:tcBorders>
              <w:top w:val="nil"/>
              <w:left w:val="single" w:sz="4" w:space="0" w:color="auto"/>
              <w:bottom w:val="single" w:sz="4" w:space="0" w:color="auto"/>
              <w:right w:val="single" w:sz="4" w:space="0" w:color="auto"/>
            </w:tcBorders>
            <w:shd w:val="clear" w:color="000000" w:fill="FFF2CC"/>
            <w:noWrap/>
            <w:vAlign w:val="bottom"/>
            <w:hideMark/>
          </w:tcPr>
          <w:p w14:paraId="745689BD"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Per Hour</w:t>
            </w:r>
          </w:p>
        </w:tc>
        <w:tc>
          <w:tcPr>
            <w:tcW w:w="941" w:type="dxa"/>
            <w:tcBorders>
              <w:top w:val="nil"/>
              <w:left w:val="nil"/>
              <w:bottom w:val="single" w:sz="4" w:space="0" w:color="auto"/>
              <w:right w:val="single" w:sz="4" w:space="0" w:color="auto"/>
            </w:tcBorders>
            <w:shd w:val="clear" w:color="000000" w:fill="FFF2CC"/>
            <w:noWrap/>
            <w:vAlign w:val="bottom"/>
            <w:hideMark/>
          </w:tcPr>
          <w:p w14:paraId="36EF12C5"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Per Day</w:t>
            </w:r>
          </w:p>
        </w:tc>
        <w:tc>
          <w:tcPr>
            <w:tcW w:w="1071" w:type="dxa"/>
            <w:tcBorders>
              <w:top w:val="nil"/>
              <w:left w:val="nil"/>
              <w:bottom w:val="single" w:sz="4" w:space="0" w:color="auto"/>
              <w:right w:val="single" w:sz="4" w:space="0" w:color="auto"/>
            </w:tcBorders>
            <w:shd w:val="clear" w:color="000000" w:fill="FFF2CC"/>
            <w:noWrap/>
            <w:vAlign w:val="bottom"/>
            <w:hideMark/>
          </w:tcPr>
          <w:p w14:paraId="0CAFD3D4" w14:textId="77777777" w:rsidR="00C77D07" w:rsidRPr="00C77D07" w:rsidRDefault="00C77D07" w:rsidP="00C77D07">
            <w:pPr>
              <w:spacing w:after="0" w:line="240" w:lineRule="auto"/>
              <w:jc w:val="center"/>
              <w:rPr>
                <w:rFonts w:ascii="Calibri" w:eastAsia="Times New Roman" w:hAnsi="Calibri" w:cs="Calibri"/>
                <w:b/>
                <w:bCs/>
                <w:color w:val="002060"/>
                <w:kern w:val="0"/>
                <w:sz w:val="20"/>
                <w:szCs w:val="20"/>
                <w:lang w:eastAsia="en-GB"/>
                <w14:ligatures w14:val="none"/>
              </w:rPr>
            </w:pPr>
            <w:r w:rsidRPr="00C77D07">
              <w:rPr>
                <w:rFonts w:ascii="Calibri" w:eastAsia="Times New Roman" w:hAnsi="Calibri" w:cs="Calibri"/>
                <w:b/>
                <w:bCs/>
                <w:color w:val="002060"/>
                <w:kern w:val="0"/>
                <w:sz w:val="20"/>
                <w:szCs w:val="20"/>
                <w:lang w:eastAsia="en-GB"/>
                <w14:ligatures w14:val="none"/>
              </w:rPr>
              <w:t>Per Hour</w:t>
            </w:r>
          </w:p>
        </w:tc>
      </w:tr>
      <w:tr w:rsidR="00602CBB" w:rsidRPr="00602CBB" w14:paraId="7007C3C2" w14:textId="77777777" w:rsidTr="00602CBB">
        <w:trPr>
          <w:trHeight w:val="300"/>
          <w:jc w:val="center"/>
        </w:trPr>
        <w:tc>
          <w:tcPr>
            <w:tcW w:w="2014" w:type="dxa"/>
            <w:tcBorders>
              <w:top w:val="nil"/>
              <w:left w:val="single" w:sz="4" w:space="0" w:color="auto"/>
              <w:bottom w:val="single" w:sz="4" w:space="0" w:color="auto"/>
              <w:right w:val="single" w:sz="4" w:space="0" w:color="auto"/>
            </w:tcBorders>
            <w:shd w:val="clear" w:color="000000" w:fill="FFF2CC"/>
            <w:noWrap/>
            <w:vAlign w:val="bottom"/>
            <w:hideMark/>
          </w:tcPr>
          <w:p w14:paraId="48A57705" w14:textId="77777777" w:rsidR="00C77D07" w:rsidRPr="00C77D07" w:rsidRDefault="00C77D07" w:rsidP="00C77D07">
            <w:pPr>
              <w:spacing w:after="0" w:line="240" w:lineRule="auto"/>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Lancaster</w:t>
            </w:r>
          </w:p>
        </w:tc>
        <w:tc>
          <w:tcPr>
            <w:tcW w:w="937" w:type="dxa"/>
            <w:tcBorders>
              <w:top w:val="nil"/>
              <w:left w:val="nil"/>
              <w:bottom w:val="single" w:sz="4" w:space="0" w:color="auto"/>
              <w:right w:val="single" w:sz="4" w:space="0" w:color="auto"/>
            </w:tcBorders>
            <w:shd w:val="clear" w:color="000000" w:fill="FFF2CC"/>
            <w:noWrap/>
            <w:vAlign w:val="bottom"/>
            <w:hideMark/>
          </w:tcPr>
          <w:p w14:paraId="0ED3D03D"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£50.20</w:t>
            </w:r>
          </w:p>
        </w:tc>
        <w:tc>
          <w:tcPr>
            <w:tcW w:w="941" w:type="dxa"/>
            <w:tcBorders>
              <w:top w:val="nil"/>
              <w:left w:val="nil"/>
              <w:bottom w:val="single" w:sz="4" w:space="0" w:color="auto"/>
              <w:right w:val="single" w:sz="4" w:space="0" w:color="auto"/>
            </w:tcBorders>
            <w:shd w:val="clear" w:color="000000" w:fill="FFF2CC"/>
            <w:noWrap/>
            <w:vAlign w:val="bottom"/>
            <w:hideMark/>
          </w:tcPr>
          <w:p w14:paraId="6EE86A55"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£195.80</w:t>
            </w:r>
          </w:p>
        </w:tc>
        <w:tc>
          <w:tcPr>
            <w:tcW w:w="1071" w:type="dxa"/>
            <w:tcBorders>
              <w:top w:val="nil"/>
              <w:left w:val="nil"/>
              <w:bottom w:val="single" w:sz="4" w:space="0" w:color="auto"/>
              <w:right w:val="single" w:sz="4" w:space="0" w:color="auto"/>
            </w:tcBorders>
            <w:shd w:val="clear" w:color="000000" w:fill="FFF2CC"/>
            <w:noWrap/>
            <w:vAlign w:val="bottom"/>
            <w:hideMark/>
          </w:tcPr>
          <w:p w14:paraId="6544253B"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£50.20</w:t>
            </w:r>
          </w:p>
        </w:tc>
        <w:tc>
          <w:tcPr>
            <w:tcW w:w="222" w:type="dxa"/>
            <w:tcBorders>
              <w:top w:val="nil"/>
              <w:left w:val="nil"/>
              <w:bottom w:val="nil"/>
              <w:right w:val="nil"/>
            </w:tcBorders>
            <w:shd w:val="clear" w:color="auto" w:fill="auto"/>
            <w:noWrap/>
            <w:vAlign w:val="bottom"/>
            <w:hideMark/>
          </w:tcPr>
          <w:p w14:paraId="02552712"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p>
        </w:tc>
        <w:tc>
          <w:tcPr>
            <w:tcW w:w="937" w:type="dxa"/>
            <w:tcBorders>
              <w:top w:val="nil"/>
              <w:left w:val="single" w:sz="4" w:space="0" w:color="auto"/>
              <w:bottom w:val="single" w:sz="4" w:space="0" w:color="auto"/>
              <w:right w:val="single" w:sz="4" w:space="0" w:color="auto"/>
            </w:tcBorders>
            <w:shd w:val="clear" w:color="000000" w:fill="FFF2CC"/>
            <w:noWrap/>
            <w:vAlign w:val="bottom"/>
            <w:hideMark/>
          </w:tcPr>
          <w:p w14:paraId="17C8A0D4"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£71.00</w:t>
            </w:r>
          </w:p>
        </w:tc>
        <w:tc>
          <w:tcPr>
            <w:tcW w:w="941" w:type="dxa"/>
            <w:tcBorders>
              <w:top w:val="nil"/>
              <w:left w:val="nil"/>
              <w:bottom w:val="single" w:sz="4" w:space="0" w:color="auto"/>
              <w:right w:val="single" w:sz="4" w:space="0" w:color="auto"/>
            </w:tcBorders>
            <w:shd w:val="clear" w:color="000000" w:fill="FFF2CC"/>
            <w:noWrap/>
            <w:vAlign w:val="bottom"/>
            <w:hideMark/>
          </w:tcPr>
          <w:p w14:paraId="06CE9CD8"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£342.70</w:t>
            </w:r>
          </w:p>
        </w:tc>
        <w:tc>
          <w:tcPr>
            <w:tcW w:w="1071" w:type="dxa"/>
            <w:tcBorders>
              <w:top w:val="nil"/>
              <w:left w:val="nil"/>
              <w:bottom w:val="single" w:sz="4" w:space="0" w:color="auto"/>
              <w:right w:val="single" w:sz="4" w:space="0" w:color="auto"/>
            </w:tcBorders>
            <w:shd w:val="clear" w:color="000000" w:fill="FFF2CC"/>
            <w:noWrap/>
            <w:vAlign w:val="bottom"/>
            <w:hideMark/>
          </w:tcPr>
          <w:p w14:paraId="3F63BAF3"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£71.00</w:t>
            </w:r>
          </w:p>
        </w:tc>
      </w:tr>
      <w:tr w:rsidR="00602CBB" w:rsidRPr="00602CBB" w14:paraId="78F3BE20" w14:textId="77777777" w:rsidTr="00602CBB">
        <w:trPr>
          <w:trHeight w:val="300"/>
          <w:jc w:val="center"/>
        </w:trPr>
        <w:tc>
          <w:tcPr>
            <w:tcW w:w="2014" w:type="dxa"/>
            <w:tcBorders>
              <w:top w:val="nil"/>
              <w:left w:val="single" w:sz="4" w:space="0" w:color="auto"/>
              <w:bottom w:val="single" w:sz="4" w:space="0" w:color="auto"/>
              <w:right w:val="single" w:sz="4" w:space="0" w:color="auto"/>
            </w:tcBorders>
            <w:shd w:val="clear" w:color="000000" w:fill="FFF2CC"/>
            <w:noWrap/>
            <w:vAlign w:val="bottom"/>
            <w:hideMark/>
          </w:tcPr>
          <w:p w14:paraId="74EDCE41" w14:textId="77777777" w:rsidR="00C77D07" w:rsidRPr="00C77D07" w:rsidRDefault="00C77D07" w:rsidP="00C77D07">
            <w:pPr>
              <w:spacing w:after="0" w:line="240" w:lineRule="auto"/>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Stirling</w:t>
            </w:r>
          </w:p>
        </w:tc>
        <w:tc>
          <w:tcPr>
            <w:tcW w:w="937" w:type="dxa"/>
            <w:tcBorders>
              <w:top w:val="nil"/>
              <w:left w:val="nil"/>
              <w:bottom w:val="single" w:sz="4" w:space="0" w:color="auto"/>
              <w:right w:val="single" w:sz="4" w:space="0" w:color="auto"/>
            </w:tcBorders>
            <w:shd w:val="clear" w:color="000000" w:fill="FFF2CC"/>
            <w:noWrap/>
            <w:vAlign w:val="bottom"/>
            <w:hideMark/>
          </w:tcPr>
          <w:p w14:paraId="620E794A"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£50.20</w:t>
            </w:r>
          </w:p>
        </w:tc>
        <w:tc>
          <w:tcPr>
            <w:tcW w:w="941" w:type="dxa"/>
            <w:tcBorders>
              <w:top w:val="nil"/>
              <w:left w:val="nil"/>
              <w:bottom w:val="single" w:sz="4" w:space="0" w:color="auto"/>
              <w:right w:val="single" w:sz="4" w:space="0" w:color="auto"/>
            </w:tcBorders>
            <w:shd w:val="clear" w:color="000000" w:fill="FFF2CC"/>
            <w:noWrap/>
            <w:vAlign w:val="bottom"/>
            <w:hideMark/>
          </w:tcPr>
          <w:p w14:paraId="604FF874"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£195.80</w:t>
            </w:r>
          </w:p>
        </w:tc>
        <w:tc>
          <w:tcPr>
            <w:tcW w:w="1071" w:type="dxa"/>
            <w:tcBorders>
              <w:top w:val="nil"/>
              <w:left w:val="nil"/>
              <w:bottom w:val="single" w:sz="4" w:space="0" w:color="auto"/>
              <w:right w:val="single" w:sz="4" w:space="0" w:color="auto"/>
            </w:tcBorders>
            <w:shd w:val="clear" w:color="000000" w:fill="FFF2CC"/>
            <w:noWrap/>
            <w:vAlign w:val="bottom"/>
            <w:hideMark/>
          </w:tcPr>
          <w:p w14:paraId="76FB5B8B"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£50.20</w:t>
            </w:r>
          </w:p>
        </w:tc>
        <w:tc>
          <w:tcPr>
            <w:tcW w:w="222" w:type="dxa"/>
            <w:tcBorders>
              <w:top w:val="nil"/>
              <w:left w:val="nil"/>
              <w:bottom w:val="nil"/>
              <w:right w:val="nil"/>
            </w:tcBorders>
            <w:shd w:val="clear" w:color="auto" w:fill="auto"/>
            <w:noWrap/>
            <w:vAlign w:val="bottom"/>
            <w:hideMark/>
          </w:tcPr>
          <w:p w14:paraId="23F3E8CC"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p>
        </w:tc>
        <w:tc>
          <w:tcPr>
            <w:tcW w:w="937" w:type="dxa"/>
            <w:tcBorders>
              <w:top w:val="nil"/>
              <w:left w:val="single" w:sz="4" w:space="0" w:color="auto"/>
              <w:bottom w:val="single" w:sz="4" w:space="0" w:color="auto"/>
              <w:right w:val="single" w:sz="4" w:space="0" w:color="auto"/>
            </w:tcBorders>
            <w:shd w:val="clear" w:color="000000" w:fill="FFF2CC"/>
            <w:noWrap/>
            <w:vAlign w:val="bottom"/>
            <w:hideMark/>
          </w:tcPr>
          <w:p w14:paraId="5F3692FA"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£71.00</w:t>
            </w:r>
          </w:p>
        </w:tc>
        <w:tc>
          <w:tcPr>
            <w:tcW w:w="941" w:type="dxa"/>
            <w:tcBorders>
              <w:top w:val="nil"/>
              <w:left w:val="nil"/>
              <w:bottom w:val="single" w:sz="4" w:space="0" w:color="auto"/>
              <w:right w:val="single" w:sz="4" w:space="0" w:color="auto"/>
            </w:tcBorders>
            <w:shd w:val="clear" w:color="000000" w:fill="FFF2CC"/>
            <w:noWrap/>
            <w:vAlign w:val="bottom"/>
            <w:hideMark/>
          </w:tcPr>
          <w:p w14:paraId="4BB17BDA"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£342.70</w:t>
            </w:r>
          </w:p>
        </w:tc>
        <w:tc>
          <w:tcPr>
            <w:tcW w:w="1071" w:type="dxa"/>
            <w:tcBorders>
              <w:top w:val="nil"/>
              <w:left w:val="nil"/>
              <w:bottom w:val="single" w:sz="4" w:space="0" w:color="auto"/>
              <w:right w:val="single" w:sz="4" w:space="0" w:color="auto"/>
            </w:tcBorders>
            <w:shd w:val="clear" w:color="000000" w:fill="FFF2CC"/>
            <w:noWrap/>
            <w:vAlign w:val="bottom"/>
            <w:hideMark/>
          </w:tcPr>
          <w:p w14:paraId="72E93DC6"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£71.00</w:t>
            </w:r>
          </w:p>
        </w:tc>
      </w:tr>
      <w:tr w:rsidR="00602CBB" w:rsidRPr="00602CBB" w14:paraId="68C9E49E" w14:textId="77777777" w:rsidTr="00602CBB">
        <w:trPr>
          <w:trHeight w:val="300"/>
          <w:jc w:val="center"/>
        </w:trPr>
        <w:tc>
          <w:tcPr>
            <w:tcW w:w="2014" w:type="dxa"/>
            <w:tcBorders>
              <w:top w:val="nil"/>
              <w:left w:val="single" w:sz="4" w:space="0" w:color="auto"/>
              <w:bottom w:val="single" w:sz="4" w:space="0" w:color="auto"/>
              <w:right w:val="single" w:sz="4" w:space="0" w:color="auto"/>
            </w:tcBorders>
            <w:shd w:val="clear" w:color="000000" w:fill="FFF2CC"/>
            <w:noWrap/>
            <w:vAlign w:val="bottom"/>
            <w:hideMark/>
          </w:tcPr>
          <w:p w14:paraId="39D1D2BA" w14:textId="77777777" w:rsidR="00C77D07" w:rsidRPr="00C77D07" w:rsidRDefault="00C77D07" w:rsidP="00C77D07">
            <w:pPr>
              <w:spacing w:after="0" w:line="240" w:lineRule="auto"/>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Combined</w:t>
            </w:r>
          </w:p>
        </w:tc>
        <w:tc>
          <w:tcPr>
            <w:tcW w:w="937" w:type="dxa"/>
            <w:tcBorders>
              <w:top w:val="nil"/>
              <w:left w:val="nil"/>
              <w:bottom w:val="single" w:sz="4" w:space="0" w:color="auto"/>
              <w:right w:val="single" w:sz="4" w:space="0" w:color="auto"/>
            </w:tcBorders>
            <w:shd w:val="clear" w:color="000000" w:fill="FFF2CC"/>
            <w:noWrap/>
            <w:vAlign w:val="bottom"/>
            <w:hideMark/>
          </w:tcPr>
          <w:p w14:paraId="418E0236"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£50.20</w:t>
            </w:r>
          </w:p>
        </w:tc>
        <w:tc>
          <w:tcPr>
            <w:tcW w:w="941" w:type="dxa"/>
            <w:tcBorders>
              <w:top w:val="nil"/>
              <w:left w:val="nil"/>
              <w:bottom w:val="single" w:sz="4" w:space="0" w:color="auto"/>
              <w:right w:val="single" w:sz="4" w:space="0" w:color="auto"/>
            </w:tcBorders>
            <w:shd w:val="clear" w:color="000000" w:fill="FFF2CC"/>
            <w:noWrap/>
            <w:vAlign w:val="bottom"/>
            <w:hideMark/>
          </w:tcPr>
          <w:p w14:paraId="7FF7A6E2"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£342.70</w:t>
            </w:r>
          </w:p>
        </w:tc>
        <w:tc>
          <w:tcPr>
            <w:tcW w:w="1071" w:type="dxa"/>
            <w:tcBorders>
              <w:top w:val="nil"/>
              <w:left w:val="nil"/>
              <w:bottom w:val="single" w:sz="4" w:space="0" w:color="auto"/>
              <w:right w:val="single" w:sz="4" w:space="0" w:color="auto"/>
            </w:tcBorders>
            <w:shd w:val="clear" w:color="000000" w:fill="FFF2CC"/>
            <w:noWrap/>
            <w:vAlign w:val="bottom"/>
            <w:hideMark/>
          </w:tcPr>
          <w:p w14:paraId="5ACA2110"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£112.60</w:t>
            </w:r>
          </w:p>
        </w:tc>
        <w:tc>
          <w:tcPr>
            <w:tcW w:w="222" w:type="dxa"/>
            <w:tcBorders>
              <w:top w:val="nil"/>
              <w:left w:val="nil"/>
              <w:bottom w:val="nil"/>
              <w:right w:val="nil"/>
            </w:tcBorders>
            <w:shd w:val="clear" w:color="auto" w:fill="auto"/>
            <w:noWrap/>
            <w:vAlign w:val="bottom"/>
            <w:hideMark/>
          </w:tcPr>
          <w:p w14:paraId="1763517C"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p>
        </w:tc>
        <w:tc>
          <w:tcPr>
            <w:tcW w:w="937" w:type="dxa"/>
            <w:tcBorders>
              <w:top w:val="nil"/>
              <w:left w:val="single" w:sz="4" w:space="0" w:color="auto"/>
              <w:bottom w:val="single" w:sz="4" w:space="0" w:color="auto"/>
              <w:right w:val="single" w:sz="4" w:space="0" w:color="auto"/>
            </w:tcBorders>
            <w:shd w:val="clear" w:color="000000" w:fill="FFF2CC"/>
            <w:noWrap/>
            <w:vAlign w:val="bottom"/>
            <w:hideMark/>
          </w:tcPr>
          <w:p w14:paraId="5839C063"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£71.00</w:t>
            </w:r>
          </w:p>
        </w:tc>
        <w:tc>
          <w:tcPr>
            <w:tcW w:w="941" w:type="dxa"/>
            <w:tcBorders>
              <w:top w:val="nil"/>
              <w:left w:val="nil"/>
              <w:bottom w:val="single" w:sz="4" w:space="0" w:color="auto"/>
              <w:right w:val="single" w:sz="4" w:space="0" w:color="auto"/>
            </w:tcBorders>
            <w:shd w:val="clear" w:color="000000" w:fill="FFF2CC"/>
            <w:noWrap/>
            <w:vAlign w:val="bottom"/>
            <w:hideMark/>
          </w:tcPr>
          <w:p w14:paraId="3A96749A"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£550.10</w:t>
            </w:r>
          </w:p>
        </w:tc>
        <w:tc>
          <w:tcPr>
            <w:tcW w:w="1071" w:type="dxa"/>
            <w:tcBorders>
              <w:top w:val="nil"/>
              <w:left w:val="nil"/>
              <w:bottom w:val="single" w:sz="4" w:space="0" w:color="auto"/>
              <w:right w:val="single" w:sz="4" w:space="0" w:color="auto"/>
            </w:tcBorders>
            <w:shd w:val="clear" w:color="000000" w:fill="FFF2CC"/>
            <w:noWrap/>
            <w:vAlign w:val="bottom"/>
            <w:hideMark/>
          </w:tcPr>
          <w:p w14:paraId="3903FB3B"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r w:rsidRPr="00C77D07">
              <w:rPr>
                <w:rFonts w:ascii="Calibri" w:eastAsia="Times New Roman" w:hAnsi="Calibri" w:cs="Calibri"/>
                <w:color w:val="002060"/>
                <w:kern w:val="0"/>
                <w:lang w:eastAsia="en-GB"/>
                <w14:ligatures w14:val="none"/>
              </w:rPr>
              <w:t>£137.10</w:t>
            </w:r>
          </w:p>
        </w:tc>
      </w:tr>
      <w:tr w:rsidR="00602CBB" w:rsidRPr="00C77D07" w14:paraId="49C991CC" w14:textId="77777777" w:rsidTr="00602CBB">
        <w:trPr>
          <w:trHeight w:val="150"/>
          <w:jc w:val="center"/>
        </w:trPr>
        <w:tc>
          <w:tcPr>
            <w:tcW w:w="2014" w:type="dxa"/>
            <w:tcBorders>
              <w:top w:val="nil"/>
              <w:left w:val="nil"/>
              <w:bottom w:val="nil"/>
              <w:right w:val="nil"/>
            </w:tcBorders>
            <w:shd w:val="clear" w:color="auto" w:fill="auto"/>
            <w:noWrap/>
            <w:vAlign w:val="bottom"/>
            <w:hideMark/>
          </w:tcPr>
          <w:p w14:paraId="2454679A" w14:textId="77777777" w:rsidR="00C77D07" w:rsidRPr="00C77D07" w:rsidRDefault="00C77D07" w:rsidP="00C77D07">
            <w:pPr>
              <w:spacing w:after="0" w:line="240" w:lineRule="auto"/>
              <w:jc w:val="center"/>
              <w:rPr>
                <w:rFonts w:ascii="Calibri" w:eastAsia="Times New Roman" w:hAnsi="Calibri" w:cs="Calibri"/>
                <w:color w:val="002060"/>
                <w:kern w:val="0"/>
                <w:lang w:eastAsia="en-GB"/>
                <w14:ligatures w14:val="none"/>
              </w:rPr>
            </w:pPr>
          </w:p>
        </w:tc>
        <w:tc>
          <w:tcPr>
            <w:tcW w:w="937" w:type="dxa"/>
            <w:tcBorders>
              <w:top w:val="nil"/>
              <w:left w:val="nil"/>
              <w:bottom w:val="nil"/>
              <w:right w:val="nil"/>
            </w:tcBorders>
            <w:shd w:val="clear" w:color="auto" w:fill="auto"/>
            <w:noWrap/>
            <w:vAlign w:val="bottom"/>
            <w:hideMark/>
          </w:tcPr>
          <w:p w14:paraId="55174F7E"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7A5178B9"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1071" w:type="dxa"/>
            <w:tcBorders>
              <w:top w:val="nil"/>
              <w:left w:val="nil"/>
              <w:bottom w:val="nil"/>
              <w:right w:val="nil"/>
            </w:tcBorders>
            <w:shd w:val="clear" w:color="auto" w:fill="auto"/>
            <w:noWrap/>
            <w:vAlign w:val="bottom"/>
            <w:hideMark/>
          </w:tcPr>
          <w:p w14:paraId="22915D40"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3DB32675"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937" w:type="dxa"/>
            <w:tcBorders>
              <w:top w:val="nil"/>
              <w:left w:val="nil"/>
              <w:bottom w:val="nil"/>
              <w:right w:val="nil"/>
            </w:tcBorders>
            <w:shd w:val="clear" w:color="auto" w:fill="auto"/>
            <w:noWrap/>
            <w:vAlign w:val="bottom"/>
            <w:hideMark/>
          </w:tcPr>
          <w:p w14:paraId="1CD737EA"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941" w:type="dxa"/>
            <w:tcBorders>
              <w:top w:val="nil"/>
              <w:left w:val="nil"/>
              <w:bottom w:val="nil"/>
              <w:right w:val="nil"/>
            </w:tcBorders>
            <w:shd w:val="clear" w:color="auto" w:fill="auto"/>
            <w:noWrap/>
            <w:vAlign w:val="bottom"/>
            <w:hideMark/>
          </w:tcPr>
          <w:p w14:paraId="0788C495"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c>
          <w:tcPr>
            <w:tcW w:w="1071" w:type="dxa"/>
            <w:tcBorders>
              <w:top w:val="nil"/>
              <w:left w:val="nil"/>
              <w:bottom w:val="nil"/>
              <w:right w:val="nil"/>
            </w:tcBorders>
            <w:shd w:val="clear" w:color="auto" w:fill="auto"/>
            <w:noWrap/>
            <w:vAlign w:val="bottom"/>
            <w:hideMark/>
          </w:tcPr>
          <w:p w14:paraId="24EA40ED" w14:textId="77777777" w:rsidR="00C77D07" w:rsidRPr="00C77D07" w:rsidRDefault="00C77D07" w:rsidP="00C77D07">
            <w:pPr>
              <w:spacing w:after="0" w:line="240" w:lineRule="auto"/>
              <w:rPr>
                <w:rFonts w:ascii="Times New Roman" w:eastAsia="Times New Roman" w:hAnsi="Times New Roman" w:cs="Times New Roman"/>
                <w:color w:val="002060"/>
                <w:kern w:val="0"/>
                <w:sz w:val="20"/>
                <w:szCs w:val="20"/>
                <w:lang w:eastAsia="en-GB"/>
                <w14:ligatures w14:val="none"/>
              </w:rPr>
            </w:pPr>
          </w:p>
        </w:tc>
      </w:tr>
    </w:tbl>
    <w:p w14:paraId="43D252B5" w14:textId="77777777" w:rsidR="00602CBB" w:rsidRPr="00602CBB" w:rsidRDefault="00602CBB" w:rsidP="00602CBB">
      <w:pPr>
        <w:jc w:val="center"/>
        <w:rPr>
          <w:rFonts w:cstheme="minorHAnsi"/>
          <w:b/>
          <w:bCs/>
          <w:color w:val="002060"/>
        </w:rPr>
      </w:pPr>
      <w:r w:rsidRPr="00602CBB">
        <w:rPr>
          <w:rFonts w:cstheme="minorHAnsi"/>
          <w:b/>
          <w:color w:val="002060"/>
        </w:rPr>
        <w:t>VAT to be added to all charges.</w:t>
      </w:r>
    </w:p>
    <w:p w14:paraId="49ADB4D1" w14:textId="77777777" w:rsidR="00C77D07" w:rsidRDefault="00C77D07" w:rsidP="00C77D07">
      <w:pPr>
        <w:jc w:val="center"/>
        <w:rPr>
          <w:b/>
          <w:bCs/>
          <w:color w:val="002060"/>
          <w:sz w:val="20"/>
          <w:szCs w:val="20"/>
        </w:rPr>
      </w:pPr>
    </w:p>
    <w:p w14:paraId="1EEC11A1" w14:textId="19FDCD42" w:rsidR="00602CBB" w:rsidRPr="00602CBB" w:rsidRDefault="00602CBB" w:rsidP="00602CBB">
      <w:pPr>
        <w:rPr>
          <w:b/>
          <w:bCs/>
          <w:color w:val="002060"/>
          <w:sz w:val="24"/>
          <w:szCs w:val="24"/>
        </w:rPr>
      </w:pPr>
      <w:r w:rsidRPr="00602CBB">
        <w:rPr>
          <w:b/>
          <w:bCs/>
          <w:color w:val="002060"/>
          <w:sz w:val="24"/>
          <w:szCs w:val="24"/>
        </w:rPr>
        <w:t xml:space="preserve">I attach a copy of my </w:t>
      </w:r>
      <w:proofErr w:type="gramStart"/>
      <w:r w:rsidRPr="00602CBB">
        <w:rPr>
          <w:b/>
          <w:bCs/>
          <w:color w:val="002060"/>
          <w:sz w:val="24"/>
          <w:szCs w:val="24"/>
        </w:rPr>
        <w:t>organisations</w:t>
      </w:r>
      <w:proofErr w:type="gramEnd"/>
      <w:r w:rsidRPr="00602CBB">
        <w:rPr>
          <w:b/>
          <w:bCs/>
          <w:color w:val="002060"/>
          <w:sz w:val="24"/>
          <w:szCs w:val="24"/>
        </w:rPr>
        <w:t xml:space="preserve"> public liability insurance certificate</w:t>
      </w:r>
      <w:r w:rsidRPr="00602CBB">
        <w:rPr>
          <w:b/>
          <w:bCs/>
          <w:color w:val="002060"/>
          <w:sz w:val="24"/>
          <w:szCs w:val="24"/>
        </w:rPr>
        <w:tab/>
      </w:r>
      <w:r w:rsidRPr="00602CBB">
        <w:rPr>
          <w:b/>
          <w:bCs/>
          <w:color w:val="002060"/>
          <w:sz w:val="24"/>
          <w:szCs w:val="24"/>
        </w:rPr>
        <w:sym w:font="Wingdings" w:char="F06F"/>
      </w:r>
    </w:p>
    <w:p w14:paraId="09F15195" w14:textId="77777777" w:rsidR="00602CBB" w:rsidRPr="00602CBB" w:rsidRDefault="00602CBB" w:rsidP="00602CBB">
      <w:pPr>
        <w:rPr>
          <w:b/>
          <w:bCs/>
          <w:color w:val="002060"/>
          <w:sz w:val="24"/>
          <w:szCs w:val="24"/>
        </w:rPr>
      </w:pPr>
    </w:p>
    <w:p w14:paraId="0F445A76" w14:textId="7E773A51" w:rsidR="00602CBB" w:rsidRPr="00602CBB" w:rsidRDefault="00602CBB" w:rsidP="00602CBB">
      <w:pPr>
        <w:rPr>
          <w:b/>
          <w:bCs/>
          <w:color w:val="002060"/>
          <w:sz w:val="24"/>
          <w:szCs w:val="24"/>
        </w:rPr>
      </w:pPr>
      <w:r w:rsidRPr="00602CBB">
        <w:rPr>
          <w:b/>
          <w:bCs/>
          <w:color w:val="002060"/>
          <w:sz w:val="24"/>
          <w:szCs w:val="24"/>
        </w:rPr>
        <w:t>Signed………………………………………………………………………</w:t>
      </w:r>
    </w:p>
    <w:p w14:paraId="44660491" w14:textId="4D532A58" w:rsidR="00602CBB" w:rsidRPr="00602CBB" w:rsidRDefault="00602CBB" w:rsidP="00602CBB">
      <w:pPr>
        <w:rPr>
          <w:b/>
          <w:bCs/>
          <w:color w:val="002060"/>
          <w:sz w:val="24"/>
          <w:szCs w:val="24"/>
        </w:rPr>
      </w:pPr>
      <w:r w:rsidRPr="00602CBB">
        <w:rPr>
          <w:b/>
          <w:bCs/>
          <w:color w:val="002060"/>
          <w:sz w:val="24"/>
          <w:szCs w:val="24"/>
        </w:rPr>
        <w:t>Date…………………………………………………………………………</w:t>
      </w:r>
    </w:p>
    <w:p w14:paraId="44DA63A3" w14:textId="77777777" w:rsidR="00602CBB" w:rsidRPr="00602CBB" w:rsidRDefault="00602CBB" w:rsidP="00602CBB">
      <w:pPr>
        <w:rPr>
          <w:b/>
          <w:bCs/>
          <w:color w:val="002060"/>
          <w:sz w:val="24"/>
          <w:szCs w:val="24"/>
        </w:rPr>
      </w:pPr>
    </w:p>
    <w:p w14:paraId="26C99B3C" w14:textId="5F34A3BF" w:rsidR="00602CBB" w:rsidRDefault="00602CBB" w:rsidP="00602CBB">
      <w:pPr>
        <w:rPr>
          <w:b/>
          <w:bCs/>
          <w:color w:val="002060"/>
          <w:sz w:val="24"/>
          <w:szCs w:val="24"/>
        </w:rPr>
      </w:pPr>
      <w:r w:rsidRPr="00602CBB">
        <w:rPr>
          <w:b/>
          <w:bCs/>
          <w:color w:val="002060"/>
          <w:sz w:val="24"/>
          <w:szCs w:val="24"/>
        </w:rPr>
        <w:t xml:space="preserve">(Please return the completed form to </w:t>
      </w:r>
      <w:hyperlink r:id="rId6" w:history="1">
        <w:r w:rsidRPr="007F5B5D">
          <w:rPr>
            <w:rStyle w:val="Hyperlink"/>
            <w:b/>
            <w:bCs/>
            <w:sz w:val="24"/>
            <w:szCs w:val="24"/>
          </w:rPr>
          <w:t>BookARoom@huntingdonshire.gov.uk</w:t>
        </w:r>
      </w:hyperlink>
      <w:r w:rsidRPr="00602CBB">
        <w:rPr>
          <w:b/>
          <w:bCs/>
          <w:color w:val="002060"/>
          <w:sz w:val="24"/>
          <w:szCs w:val="24"/>
        </w:rPr>
        <w:t>)</w:t>
      </w:r>
    </w:p>
    <w:p w14:paraId="72792C31" w14:textId="77777777" w:rsidR="00602CBB" w:rsidRDefault="00602CBB" w:rsidP="00602CBB">
      <w:pPr>
        <w:rPr>
          <w:b/>
          <w:bCs/>
          <w:color w:val="002060"/>
          <w:sz w:val="24"/>
          <w:szCs w:val="24"/>
        </w:rPr>
      </w:pPr>
    </w:p>
    <w:p w14:paraId="72729041" w14:textId="77777777" w:rsidR="00602CBB" w:rsidRDefault="00602CBB" w:rsidP="00602CBB">
      <w:pPr>
        <w:pStyle w:val="Title"/>
        <w:spacing w:after="0"/>
        <w:ind w:firstLine="360"/>
        <w:jc w:val="left"/>
        <w:rPr>
          <w:rFonts w:ascii="Calibri" w:hAnsi="Calibri"/>
          <w:sz w:val="24"/>
          <w:szCs w:val="22"/>
        </w:rPr>
      </w:pPr>
      <w:r>
        <w:rPr>
          <w:noProof/>
        </w:rPr>
        <w:lastRenderedPageBreak/>
        <w:drawing>
          <wp:anchor distT="0" distB="0" distL="114300" distR="114300" simplePos="0" relativeHeight="251659264" behindDoc="0" locked="0" layoutInCell="1" allowOverlap="1" wp14:anchorId="1ECDCD1C" wp14:editId="5FF4AA65">
            <wp:simplePos x="0" y="0"/>
            <wp:positionH relativeFrom="margin">
              <wp:align>right</wp:align>
            </wp:positionH>
            <wp:positionV relativeFrom="margin">
              <wp:align>top</wp:align>
            </wp:positionV>
            <wp:extent cx="1644650" cy="525145"/>
            <wp:effectExtent l="0" t="0" r="0" b="825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5251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4"/>
          <w:szCs w:val="22"/>
        </w:rPr>
        <w:t xml:space="preserve">Booking Terms &amp; Conditions </w:t>
      </w:r>
    </w:p>
    <w:p w14:paraId="3015116A" w14:textId="77777777" w:rsidR="00602CBB" w:rsidRDefault="00602CBB" w:rsidP="00602CBB">
      <w:pPr>
        <w:pStyle w:val="Title"/>
        <w:spacing w:after="0"/>
        <w:ind w:firstLine="360"/>
        <w:jc w:val="left"/>
        <w:rPr>
          <w:rFonts w:ascii="Calibri" w:hAnsi="Calibri"/>
          <w:sz w:val="24"/>
          <w:szCs w:val="22"/>
        </w:rPr>
      </w:pPr>
    </w:p>
    <w:p w14:paraId="3349D677"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Interpretation</w:t>
      </w:r>
    </w:p>
    <w:p w14:paraId="32B56D98" w14:textId="77777777" w:rsidR="00602CBB" w:rsidRDefault="00602CBB" w:rsidP="00602CBB">
      <w:pPr>
        <w:pStyle w:val="List2"/>
        <w:ind w:left="720" w:firstLine="207"/>
        <w:rPr>
          <w:rFonts w:ascii="Calibri" w:hAnsi="Calibri"/>
          <w:sz w:val="16"/>
          <w:szCs w:val="20"/>
        </w:rPr>
      </w:pPr>
      <w:r>
        <w:rPr>
          <w:rFonts w:ascii="Calibri" w:hAnsi="Calibri"/>
          <w:sz w:val="16"/>
          <w:szCs w:val="20"/>
        </w:rPr>
        <w:t xml:space="preserve"> In these terms and </w:t>
      </w:r>
      <w:proofErr w:type="gramStart"/>
      <w:r>
        <w:rPr>
          <w:rFonts w:ascii="Calibri" w:hAnsi="Calibri"/>
          <w:sz w:val="16"/>
          <w:szCs w:val="20"/>
        </w:rPr>
        <w:t>conditions</w:t>
      </w:r>
      <w:proofErr w:type="gramEnd"/>
      <w:r>
        <w:rPr>
          <w:rFonts w:ascii="Calibri" w:hAnsi="Calibri"/>
          <w:sz w:val="16"/>
          <w:szCs w:val="20"/>
        </w:rPr>
        <w:t xml:space="preserve"> the following words shall have the meanings hereinafter in this clause respectively assigned to them.</w:t>
      </w:r>
    </w:p>
    <w:p w14:paraId="753A3C4D"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‘The Company’ shall mean Huntingdonshire District Council including the grounds, </w:t>
      </w:r>
      <w:proofErr w:type="gramStart"/>
      <w:r>
        <w:rPr>
          <w:rFonts w:ascii="Calibri" w:hAnsi="Calibri"/>
          <w:sz w:val="16"/>
          <w:szCs w:val="20"/>
        </w:rPr>
        <w:t>facilities</w:t>
      </w:r>
      <w:proofErr w:type="gramEnd"/>
      <w:r>
        <w:rPr>
          <w:rFonts w:ascii="Calibri" w:hAnsi="Calibri"/>
          <w:sz w:val="16"/>
          <w:szCs w:val="20"/>
        </w:rPr>
        <w:t xml:space="preserve"> and equipment.</w:t>
      </w:r>
    </w:p>
    <w:p w14:paraId="56285F3E"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‘Hirer’ shall mean the person/persons or body of persons in whose name the booking is made.</w:t>
      </w:r>
    </w:p>
    <w:p w14:paraId="65DA9E5E"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‘Customer’ shall mean any person coming onto the premises of the Huntingdonshire District Council </w:t>
      </w:r>
    </w:p>
    <w:p w14:paraId="0EFA7BFB"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‘The Staff’ shall mean the Manager of the Huntingdonshire District Council and any other person employed therein. </w:t>
      </w:r>
    </w:p>
    <w:p w14:paraId="3A72FB04"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‘Adult’ shall mean an individual over 18 years of age.</w:t>
      </w:r>
    </w:p>
    <w:p w14:paraId="68149015"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‘Facilities/venue’ shall mean Huntingdonshire District Council and ancillary areas. </w:t>
      </w:r>
    </w:p>
    <w:p w14:paraId="77E86857" w14:textId="77777777" w:rsidR="00602CBB" w:rsidRDefault="00602CBB" w:rsidP="00602CBB">
      <w:pPr>
        <w:rPr>
          <w:rFonts w:ascii="Calibri" w:hAnsi="Calibri"/>
          <w:b/>
          <w:sz w:val="16"/>
          <w:szCs w:val="20"/>
        </w:rPr>
      </w:pPr>
    </w:p>
    <w:p w14:paraId="29F7D555"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Huntingdonshire District Council  Use</w:t>
      </w:r>
    </w:p>
    <w:p w14:paraId="23BFDDF2"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The company accepts no responsibility for any loss, damage, </w:t>
      </w:r>
      <w:proofErr w:type="gramStart"/>
      <w:r>
        <w:rPr>
          <w:rFonts w:ascii="Calibri" w:hAnsi="Calibri"/>
          <w:sz w:val="16"/>
          <w:szCs w:val="20"/>
        </w:rPr>
        <w:t>injury</w:t>
      </w:r>
      <w:proofErr w:type="gramEnd"/>
      <w:r>
        <w:rPr>
          <w:rFonts w:ascii="Calibri" w:hAnsi="Calibri"/>
          <w:sz w:val="16"/>
          <w:szCs w:val="20"/>
        </w:rPr>
        <w:t xml:space="preserve"> or costs incurred during attendance at the venue and its environs. Liability will be accepted if any of these cases are caused by the staff or their representatives.</w:t>
      </w:r>
    </w:p>
    <w:p w14:paraId="12B24C02"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Use of the facilities/venue in any capacity is made subject to the customer conforming to these Terms &amp; Conditions. </w:t>
      </w:r>
    </w:p>
    <w:p w14:paraId="5D1A99F4"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Use of the facilities/venue or any other subsidiary room is restricted to pre-booked areas only.  The Staff reserve the right to allow access to other areas on the day.  Charges will apply. </w:t>
      </w:r>
    </w:p>
    <w:p w14:paraId="60910C71"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Use of the company equipment is restricted to pre-booked equipment only.  The Staff reserve the right to allow access to other equipment on the day.  Charges will apply. </w:t>
      </w:r>
    </w:p>
    <w:p w14:paraId="37972CFC"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The hirer must conform to the requirements for security set out by the company.  Only security staff supplied by the company are licensed to work on the premises. </w:t>
      </w:r>
    </w:p>
    <w:p w14:paraId="3DA58289"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Use of the facilities/venue outside any hours previously booked as per the contract will be charged at the current rate. </w:t>
      </w:r>
    </w:p>
    <w:p w14:paraId="118D8416"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The hirer is held responsible for the effective supervision of the arrangements and activities in any part of the facilities/venue during the period of hire and for the prevention of disorderly behaviour, and the hirer shall comply with any reasonable request of any staff.</w:t>
      </w:r>
    </w:p>
    <w:p w14:paraId="7D10E9F3"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Times of any booked period include any set up and clearing away of equipment as required. </w:t>
      </w:r>
    </w:p>
    <w:p w14:paraId="0CEC04B2" w14:textId="77777777" w:rsidR="00602CBB" w:rsidRDefault="00602CBB" w:rsidP="00602CBB">
      <w:pPr>
        <w:pStyle w:val="List3"/>
        <w:numPr>
          <w:ilvl w:val="1"/>
          <w:numId w:val="2"/>
        </w:numPr>
        <w:ind w:left="566" w:firstLine="0"/>
        <w:rPr>
          <w:rFonts w:ascii="Calibri" w:hAnsi="Calibri"/>
          <w:sz w:val="16"/>
          <w:szCs w:val="20"/>
        </w:rPr>
      </w:pPr>
      <w:r>
        <w:rPr>
          <w:rFonts w:ascii="Calibri" w:hAnsi="Calibri"/>
          <w:sz w:val="16"/>
          <w:szCs w:val="20"/>
        </w:rPr>
        <w:t>Smoking is prohibited in the facilities/venue including e-cigarettes, except in the designated smoking patio area</w:t>
      </w:r>
      <w:r>
        <w:rPr>
          <w:rFonts w:ascii="Calibri" w:hAnsi="Calibri"/>
          <w:b/>
          <w:sz w:val="16"/>
          <w:szCs w:val="20"/>
        </w:rPr>
        <w:t xml:space="preserve">.   </w:t>
      </w:r>
    </w:p>
    <w:p w14:paraId="557CC60D" w14:textId="77777777" w:rsidR="00602CBB" w:rsidRDefault="00602CBB" w:rsidP="00602CBB">
      <w:pPr>
        <w:pStyle w:val="List3"/>
        <w:numPr>
          <w:ilvl w:val="1"/>
          <w:numId w:val="2"/>
        </w:numPr>
        <w:ind w:left="566" w:firstLine="0"/>
        <w:rPr>
          <w:rFonts w:ascii="Calibri" w:hAnsi="Calibri"/>
          <w:sz w:val="16"/>
          <w:szCs w:val="20"/>
        </w:rPr>
      </w:pPr>
      <w:r>
        <w:rPr>
          <w:rFonts w:ascii="Calibri" w:hAnsi="Calibri"/>
          <w:sz w:val="16"/>
          <w:szCs w:val="20"/>
        </w:rPr>
        <w:t>All electrical equipment brought to the facilities/venue may not be used within the premises without prior permission of the company. A condition of        such permission will be that the equipment, in question, has undergone certified portable appliance testing within a year of the current date.</w:t>
      </w:r>
    </w:p>
    <w:p w14:paraId="2EC6D311" w14:textId="77777777" w:rsidR="00602CBB" w:rsidRDefault="00602CBB" w:rsidP="00602CBB">
      <w:pPr>
        <w:pStyle w:val="List3"/>
        <w:ind w:left="927" w:firstLine="0"/>
        <w:rPr>
          <w:rFonts w:ascii="Calibri" w:hAnsi="Calibri"/>
          <w:sz w:val="16"/>
          <w:szCs w:val="20"/>
        </w:rPr>
      </w:pPr>
    </w:p>
    <w:p w14:paraId="1C9BEDB3" w14:textId="77777777" w:rsidR="00602CBB" w:rsidRDefault="00602CBB" w:rsidP="00602CBB">
      <w:pPr>
        <w:pStyle w:val="List3"/>
        <w:numPr>
          <w:ilvl w:val="0"/>
          <w:numId w:val="2"/>
        </w:numPr>
        <w:rPr>
          <w:rFonts w:ascii="Calibri" w:hAnsi="Calibri"/>
          <w:sz w:val="16"/>
          <w:szCs w:val="20"/>
          <w:u w:val="single"/>
        </w:rPr>
      </w:pPr>
      <w:r>
        <w:rPr>
          <w:rFonts w:ascii="Calibri" w:hAnsi="Calibri"/>
          <w:b/>
          <w:sz w:val="16"/>
          <w:szCs w:val="20"/>
          <w:u w:val="single"/>
        </w:rPr>
        <w:t>Admission</w:t>
      </w:r>
    </w:p>
    <w:p w14:paraId="24FA9A2F"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The company shall specify the maximum number of persons who will be permitted to use any facilities within the venue and if this is exceeded further charged may be applied. The Staff reserve the right to refuse admission to the facilities/venue and ancillary areas, without reason.</w:t>
      </w:r>
    </w:p>
    <w:p w14:paraId="3CF9D2B8"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The company and staff reserve </w:t>
      </w:r>
      <w:proofErr w:type="gramStart"/>
      <w:r>
        <w:rPr>
          <w:rFonts w:ascii="Calibri" w:hAnsi="Calibri"/>
          <w:sz w:val="16"/>
          <w:szCs w:val="20"/>
        </w:rPr>
        <w:t>at all times</w:t>
      </w:r>
      <w:proofErr w:type="gramEnd"/>
      <w:r>
        <w:rPr>
          <w:rFonts w:ascii="Calibri" w:hAnsi="Calibri"/>
          <w:sz w:val="16"/>
          <w:szCs w:val="20"/>
        </w:rPr>
        <w:t xml:space="preserve">, a right of entry to every part of the facility/venue and a right to refuse admission to, or remove from the facility/venue, any person without stating a reason thereof. </w:t>
      </w:r>
    </w:p>
    <w:p w14:paraId="5715A7EC" w14:textId="77777777" w:rsidR="00602CBB" w:rsidRDefault="00602CBB" w:rsidP="00602CBB">
      <w:pPr>
        <w:pStyle w:val="List3"/>
        <w:ind w:left="927" w:firstLine="0"/>
        <w:rPr>
          <w:rFonts w:ascii="Calibri" w:hAnsi="Calibri"/>
          <w:sz w:val="16"/>
          <w:szCs w:val="20"/>
        </w:rPr>
      </w:pPr>
    </w:p>
    <w:p w14:paraId="74D7E2B8" w14:textId="77777777" w:rsidR="00602CBB" w:rsidRDefault="00602CBB" w:rsidP="00602CBB">
      <w:pPr>
        <w:pStyle w:val="List3"/>
        <w:numPr>
          <w:ilvl w:val="0"/>
          <w:numId w:val="2"/>
        </w:numPr>
        <w:rPr>
          <w:rFonts w:ascii="Calibri" w:hAnsi="Calibri"/>
          <w:sz w:val="16"/>
          <w:szCs w:val="20"/>
        </w:rPr>
      </w:pPr>
      <w:r>
        <w:rPr>
          <w:rFonts w:ascii="Calibri" w:hAnsi="Calibri"/>
          <w:b/>
          <w:sz w:val="16"/>
          <w:szCs w:val="20"/>
          <w:u w:val="single"/>
        </w:rPr>
        <w:t>Indemnity-</w:t>
      </w:r>
      <w:r>
        <w:rPr>
          <w:rFonts w:ascii="Calibri" w:hAnsi="Calibri"/>
          <w:sz w:val="16"/>
          <w:szCs w:val="20"/>
        </w:rPr>
        <w:t xml:space="preserve"> The hirer shall: -</w:t>
      </w:r>
    </w:p>
    <w:p w14:paraId="1921B2D1"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Repay the company on demand the cost of reinstating or replacing any part of the facilities or any property in or upon the facility or venue which shall be damaged, destroyed, </w:t>
      </w:r>
      <w:proofErr w:type="gramStart"/>
      <w:r>
        <w:rPr>
          <w:rFonts w:ascii="Calibri" w:hAnsi="Calibri"/>
          <w:sz w:val="16"/>
          <w:szCs w:val="20"/>
        </w:rPr>
        <w:t>stolen</w:t>
      </w:r>
      <w:proofErr w:type="gramEnd"/>
      <w:r>
        <w:rPr>
          <w:rFonts w:ascii="Calibri" w:hAnsi="Calibri"/>
          <w:sz w:val="16"/>
          <w:szCs w:val="20"/>
        </w:rPr>
        <w:t xml:space="preserve"> or removed during the period of hire; and</w:t>
      </w:r>
    </w:p>
    <w:p w14:paraId="3CD5CD13"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seek and provide their own event insurance at their expense. </w:t>
      </w:r>
    </w:p>
    <w:p w14:paraId="712920E0" w14:textId="77777777" w:rsidR="00602CBB" w:rsidRDefault="00602CBB" w:rsidP="00602CBB">
      <w:pPr>
        <w:rPr>
          <w:rFonts w:ascii="Calibri" w:hAnsi="Calibri"/>
          <w:b/>
          <w:sz w:val="16"/>
          <w:szCs w:val="20"/>
        </w:rPr>
      </w:pPr>
    </w:p>
    <w:p w14:paraId="51DF1C72"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Kitchen Use</w:t>
      </w:r>
    </w:p>
    <w:p w14:paraId="775330FB" w14:textId="77777777" w:rsidR="00602CBB" w:rsidRDefault="00602CBB" w:rsidP="00602CBB">
      <w:pPr>
        <w:pStyle w:val="List3"/>
        <w:numPr>
          <w:ilvl w:val="0"/>
          <w:numId w:val="3"/>
        </w:numPr>
        <w:rPr>
          <w:rFonts w:ascii="Calibri" w:hAnsi="Calibri"/>
          <w:sz w:val="16"/>
          <w:szCs w:val="20"/>
        </w:rPr>
      </w:pPr>
      <w:r>
        <w:rPr>
          <w:rFonts w:ascii="Calibri" w:hAnsi="Calibri"/>
          <w:sz w:val="16"/>
          <w:szCs w:val="20"/>
        </w:rPr>
        <w:t xml:space="preserve">The hirer </w:t>
      </w:r>
      <w:proofErr w:type="gramStart"/>
      <w:r>
        <w:rPr>
          <w:rFonts w:ascii="Calibri" w:hAnsi="Calibri"/>
          <w:sz w:val="16"/>
          <w:szCs w:val="20"/>
        </w:rPr>
        <w:t>is able to</w:t>
      </w:r>
      <w:proofErr w:type="gramEnd"/>
      <w:r>
        <w:rPr>
          <w:rFonts w:ascii="Calibri" w:hAnsi="Calibri"/>
          <w:sz w:val="16"/>
          <w:szCs w:val="20"/>
        </w:rPr>
        <w:t xml:space="preserve"> supply their own caterer/catering, only with prior permission from the staff and agreement of related fees.</w:t>
      </w:r>
    </w:p>
    <w:p w14:paraId="4D8AF8C8" w14:textId="77777777" w:rsidR="00602CBB" w:rsidRDefault="00602CBB" w:rsidP="00602CBB">
      <w:pPr>
        <w:pStyle w:val="List3"/>
        <w:numPr>
          <w:ilvl w:val="0"/>
          <w:numId w:val="3"/>
        </w:numPr>
        <w:rPr>
          <w:rFonts w:ascii="Calibri" w:hAnsi="Calibri"/>
          <w:sz w:val="16"/>
          <w:szCs w:val="20"/>
        </w:rPr>
      </w:pPr>
      <w:r>
        <w:rPr>
          <w:rFonts w:ascii="Calibri" w:hAnsi="Calibri"/>
          <w:sz w:val="16"/>
          <w:szCs w:val="20"/>
        </w:rPr>
        <w:t>Any external caterer booked by the hirer must meet the ‘Kitchen use terms and conditions’ (See additional documents)</w:t>
      </w:r>
    </w:p>
    <w:p w14:paraId="6776E433" w14:textId="77777777" w:rsidR="00602CBB" w:rsidRDefault="00602CBB" w:rsidP="00602CBB">
      <w:pPr>
        <w:pStyle w:val="List2"/>
        <w:numPr>
          <w:ilvl w:val="0"/>
          <w:numId w:val="3"/>
        </w:numPr>
        <w:rPr>
          <w:rFonts w:ascii="Calibri" w:hAnsi="Calibri"/>
          <w:sz w:val="16"/>
          <w:szCs w:val="20"/>
        </w:rPr>
      </w:pPr>
      <w:r>
        <w:rPr>
          <w:rFonts w:ascii="Calibri" w:hAnsi="Calibri"/>
          <w:sz w:val="16"/>
          <w:szCs w:val="20"/>
        </w:rPr>
        <w:t>The company will charge the hirer if the kitchen is not left in a suitable condition.</w:t>
      </w:r>
    </w:p>
    <w:p w14:paraId="571D66AC" w14:textId="77777777" w:rsidR="00602CBB" w:rsidRDefault="00602CBB" w:rsidP="00602CBB">
      <w:pPr>
        <w:pStyle w:val="List2"/>
        <w:ind w:left="927" w:firstLine="0"/>
        <w:rPr>
          <w:rFonts w:ascii="Calibri" w:hAnsi="Calibri"/>
          <w:b/>
          <w:sz w:val="16"/>
          <w:szCs w:val="20"/>
          <w:u w:val="single"/>
        </w:rPr>
      </w:pPr>
    </w:p>
    <w:p w14:paraId="1DF8AEC6"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Transfer/moving of hire period</w:t>
      </w:r>
    </w:p>
    <w:p w14:paraId="6855B70C" w14:textId="77777777" w:rsidR="00602CBB" w:rsidRDefault="00602CBB" w:rsidP="00602CBB">
      <w:pPr>
        <w:pStyle w:val="List2"/>
        <w:numPr>
          <w:ilvl w:val="1"/>
          <w:numId w:val="2"/>
        </w:numPr>
        <w:rPr>
          <w:rFonts w:ascii="Calibri" w:hAnsi="Calibri"/>
          <w:b/>
          <w:sz w:val="16"/>
          <w:szCs w:val="20"/>
          <w:u w:val="single"/>
        </w:rPr>
      </w:pPr>
      <w:r>
        <w:rPr>
          <w:rFonts w:ascii="Calibri" w:hAnsi="Calibri"/>
          <w:sz w:val="16"/>
          <w:szCs w:val="20"/>
        </w:rPr>
        <w:t>The moving of a function/event date/dates shall result in the cancellation policy being applied and loss of deposit.</w:t>
      </w:r>
    </w:p>
    <w:p w14:paraId="3B5C2E63" w14:textId="77777777" w:rsidR="00602CBB" w:rsidRDefault="00602CBB" w:rsidP="00602CBB">
      <w:pPr>
        <w:pStyle w:val="List2"/>
        <w:ind w:left="927" w:firstLine="0"/>
        <w:rPr>
          <w:rFonts w:ascii="Calibri" w:hAnsi="Calibri"/>
          <w:b/>
          <w:sz w:val="16"/>
          <w:szCs w:val="20"/>
          <w:u w:val="single"/>
        </w:rPr>
      </w:pPr>
    </w:p>
    <w:p w14:paraId="5A6C5C70"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 xml:space="preserve">General </w:t>
      </w:r>
    </w:p>
    <w:p w14:paraId="0A2311AD" w14:textId="77777777" w:rsidR="00602CBB" w:rsidRDefault="00602CBB" w:rsidP="00602CBB">
      <w:pPr>
        <w:pStyle w:val="ListContinue2"/>
        <w:numPr>
          <w:ilvl w:val="1"/>
          <w:numId w:val="2"/>
        </w:numPr>
        <w:spacing w:after="0"/>
        <w:rPr>
          <w:rFonts w:ascii="Calibri" w:hAnsi="Calibri"/>
          <w:sz w:val="16"/>
          <w:szCs w:val="20"/>
        </w:rPr>
      </w:pPr>
      <w:r>
        <w:rPr>
          <w:rFonts w:ascii="Calibri" w:hAnsi="Calibri"/>
          <w:sz w:val="16"/>
          <w:szCs w:val="20"/>
        </w:rPr>
        <w:t xml:space="preserve">Customers are expected to behave with due regard to the building, grounds, </w:t>
      </w:r>
      <w:proofErr w:type="gramStart"/>
      <w:r>
        <w:rPr>
          <w:rFonts w:ascii="Calibri" w:hAnsi="Calibri"/>
          <w:sz w:val="16"/>
          <w:szCs w:val="20"/>
        </w:rPr>
        <w:t>staff</w:t>
      </w:r>
      <w:proofErr w:type="gramEnd"/>
      <w:r>
        <w:rPr>
          <w:rFonts w:ascii="Calibri" w:hAnsi="Calibri"/>
          <w:sz w:val="16"/>
          <w:szCs w:val="20"/>
        </w:rPr>
        <w:t xml:space="preserve"> and other customers. Wilful damage to the fixtures and fittings of the building or grounds, will be charged to the hirer, and could be referred to the Police.</w:t>
      </w:r>
    </w:p>
    <w:p w14:paraId="7E69DD48" w14:textId="77777777" w:rsidR="00602CBB" w:rsidRDefault="00602CBB" w:rsidP="00602CBB">
      <w:pPr>
        <w:pStyle w:val="List2"/>
        <w:ind w:left="720" w:firstLine="0"/>
        <w:rPr>
          <w:rFonts w:ascii="Calibri" w:hAnsi="Calibri"/>
          <w:b/>
          <w:sz w:val="16"/>
          <w:szCs w:val="20"/>
          <w:u w:val="single"/>
        </w:rPr>
      </w:pPr>
    </w:p>
    <w:p w14:paraId="3E5AFF47" w14:textId="77777777" w:rsidR="00602CBB" w:rsidRDefault="00602CBB" w:rsidP="00602CBB">
      <w:pPr>
        <w:pStyle w:val="ListContinue2"/>
        <w:numPr>
          <w:ilvl w:val="0"/>
          <w:numId w:val="2"/>
        </w:numPr>
        <w:spacing w:after="0"/>
        <w:rPr>
          <w:rFonts w:ascii="Calibri" w:hAnsi="Calibri"/>
          <w:sz w:val="16"/>
          <w:szCs w:val="20"/>
        </w:rPr>
      </w:pPr>
      <w:r>
        <w:rPr>
          <w:rFonts w:ascii="Calibri" w:hAnsi="Calibri"/>
          <w:b/>
          <w:sz w:val="16"/>
          <w:szCs w:val="20"/>
          <w:u w:val="single"/>
        </w:rPr>
        <w:t>Lost Property</w:t>
      </w:r>
    </w:p>
    <w:p w14:paraId="440024D4"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Valuables are held on the premises for a period of three months.</w:t>
      </w:r>
    </w:p>
    <w:p w14:paraId="5491B148"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 xml:space="preserve">Semi-valuables </w:t>
      </w:r>
      <w:proofErr w:type="gramStart"/>
      <w:r>
        <w:rPr>
          <w:rFonts w:ascii="Calibri" w:hAnsi="Calibri"/>
          <w:sz w:val="16"/>
          <w:szCs w:val="20"/>
        </w:rPr>
        <w:t>e.g.</w:t>
      </w:r>
      <w:proofErr w:type="gramEnd"/>
      <w:r>
        <w:rPr>
          <w:rFonts w:ascii="Calibri" w:hAnsi="Calibri"/>
          <w:sz w:val="16"/>
          <w:szCs w:val="20"/>
        </w:rPr>
        <w:t xml:space="preserve"> books, bags, sports equipment, are held on the premises for a period of one month.</w:t>
      </w:r>
    </w:p>
    <w:p w14:paraId="744AEFF2" w14:textId="77777777" w:rsidR="00602CBB" w:rsidRDefault="00602CBB" w:rsidP="00602CBB">
      <w:pPr>
        <w:pStyle w:val="List3"/>
        <w:numPr>
          <w:ilvl w:val="1"/>
          <w:numId w:val="2"/>
        </w:numPr>
        <w:rPr>
          <w:rFonts w:ascii="Calibri" w:hAnsi="Calibri"/>
          <w:b/>
          <w:sz w:val="16"/>
          <w:szCs w:val="20"/>
        </w:rPr>
      </w:pPr>
      <w:r>
        <w:rPr>
          <w:rFonts w:ascii="Calibri" w:hAnsi="Calibri"/>
          <w:sz w:val="16"/>
          <w:szCs w:val="20"/>
        </w:rPr>
        <w:t xml:space="preserve">Clothing is to be held on the premises for a period of one month. </w:t>
      </w:r>
    </w:p>
    <w:p w14:paraId="79E3FA1E"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At the end of the stated period, any unclaimed item will be donated to charity.</w:t>
      </w:r>
    </w:p>
    <w:p w14:paraId="39FF3D9F" w14:textId="77777777" w:rsidR="00602CBB" w:rsidRDefault="00602CBB" w:rsidP="00602CBB">
      <w:pPr>
        <w:pStyle w:val="List3"/>
        <w:ind w:left="927" w:firstLine="0"/>
        <w:rPr>
          <w:rFonts w:ascii="Calibri" w:hAnsi="Calibri"/>
          <w:sz w:val="16"/>
          <w:szCs w:val="20"/>
        </w:rPr>
      </w:pPr>
    </w:p>
    <w:p w14:paraId="0FEBC5D2" w14:textId="77777777" w:rsidR="00602CBB" w:rsidRDefault="00602CBB" w:rsidP="00602CBB">
      <w:pPr>
        <w:pStyle w:val="List3"/>
        <w:numPr>
          <w:ilvl w:val="0"/>
          <w:numId w:val="2"/>
        </w:numPr>
        <w:rPr>
          <w:rFonts w:ascii="Calibri" w:hAnsi="Calibri"/>
          <w:b/>
          <w:sz w:val="16"/>
          <w:szCs w:val="20"/>
          <w:u w:val="single"/>
        </w:rPr>
      </w:pPr>
      <w:r>
        <w:rPr>
          <w:rFonts w:ascii="Calibri" w:hAnsi="Calibri"/>
          <w:b/>
          <w:sz w:val="16"/>
          <w:szCs w:val="20"/>
          <w:u w:val="single"/>
        </w:rPr>
        <w:t xml:space="preserve">Risk Assessments </w:t>
      </w:r>
    </w:p>
    <w:p w14:paraId="6310C096" w14:textId="77777777" w:rsidR="00602CBB" w:rsidRDefault="00602CBB" w:rsidP="00602CBB">
      <w:pPr>
        <w:pStyle w:val="ListContinue2"/>
        <w:numPr>
          <w:ilvl w:val="0"/>
          <w:numId w:val="4"/>
        </w:numPr>
        <w:spacing w:after="0"/>
        <w:rPr>
          <w:rFonts w:ascii="Calibri" w:hAnsi="Calibri"/>
          <w:sz w:val="16"/>
          <w:szCs w:val="20"/>
        </w:rPr>
      </w:pPr>
      <w:r>
        <w:rPr>
          <w:rFonts w:ascii="Calibri" w:hAnsi="Calibri"/>
          <w:sz w:val="16"/>
          <w:szCs w:val="20"/>
        </w:rPr>
        <w:t>Any additional equipment/props need to be agreed prior to the event by the company, risk assessments need to be completed to demonstrate adequate measures are in place.</w:t>
      </w:r>
    </w:p>
    <w:p w14:paraId="14B91648" w14:textId="77777777" w:rsidR="00602CBB" w:rsidRDefault="00602CBB" w:rsidP="00602CBB">
      <w:pPr>
        <w:pStyle w:val="ListContinue2"/>
        <w:numPr>
          <w:ilvl w:val="0"/>
          <w:numId w:val="4"/>
        </w:numPr>
        <w:spacing w:after="0"/>
        <w:rPr>
          <w:rFonts w:ascii="Calibri" w:hAnsi="Calibri"/>
          <w:sz w:val="16"/>
          <w:szCs w:val="20"/>
        </w:rPr>
      </w:pPr>
      <w:r>
        <w:rPr>
          <w:rFonts w:ascii="Calibri" w:hAnsi="Calibri"/>
          <w:sz w:val="16"/>
          <w:szCs w:val="20"/>
        </w:rPr>
        <w:t xml:space="preserve">No pyrotechnics/fireworks to be used anywhere on the site at any time, </w:t>
      </w:r>
      <w:proofErr w:type="gramStart"/>
      <w:r>
        <w:rPr>
          <w:rFonts w:ascii="Calibri" w:hAnsi="Calibri"/>
          <w:sz w:val="16"/>
          <w:szCs w:val="20"/>
        </w:rPr>
        <w:t>If</w:t>
      </w:r>
      <w:proofErr w:type="gramEnd"/>
      <w:r>
        <w:rPr>
          <w:rFonts w:ascii="Calibri" w:hAnsi="Calibri"/>
          <w:sz w:val="16"/>
          <w:szCs w:val="20"/>
        </w:rPr>
        <w:t xml:space="preserve"> fireworks are used at any time, a fine of £200 will be charged to the hirer. If there is a requirement for pyrotechnics this must be put in writing to the company prior to the event, and written permission gained before use.</w:t>
      </w:r>
    </w:p>
    <w:p w14:paraId="1B988F31" w14:textId="77777777" w:rsidR="00602CBB" w:rsidRDefault="00602CBB" w:rsidP="00602CBB">
      <w:pPr>
        <w:pStyle w:val="ListContinue2"/>
        <w:numPr>
          <w:ilvl w:val="0"/>
          <w:numId w:val="4"/>
        </w:numPr>
        <w:spacing w:after="0"/>
        <w:rPr>
          <w:rFonts w:ascii="Calibri" w:hAnsi="Calibri"/>
          <w:sz w:val="16"/>
          <w:szCs w:val="20"/>
        </w:rPr>
      </w:pPr>
      <w:r>
        <w:rPr>
          <w:rFonts w:ascii="Calibri" w:hAnsi="Calibri"/>
          <w:sz w:val="16"/>
          <w:szCs w:val="20"/>
        </w:rPr>
        <w:t>No smoke/haze machines to be used at any time, if there is a requirement this must be put in writing to the company prior to the event.</w:t>
      </w:r>
    </w:p>
    <w:p w14:paraId="46BA05C5" w14:textId="77777777" w:rsidR="00602CBB" w:rsidRDefault="00602CBB" w:rsidP="00602CBB">
      <w:pPr>
        <w:pStyle w:val="ListContinue2"/>
        <w:numPr>
          <w:ilvl w:val="0"/>
          <w:numId w:val="4"/>
        </w:numPr>
        <w:spacing w:after="0"/>
        <w:rPr>
          <w:rFonts w:ascii="Calibri" w:hAnsi="Calibri"/>
          <w:sz w:val="16"/>
          <w:szCs w:val="20"/>
        </w:rPr>
      </w:pPr>
      <w:r>
        <w:rPr>
          <w:rFonts w:ascii="Calibri" w:hAnsi="Calibri"/>
          <w:sz w:val="16"/>
          <w:szCs w:val="20"/>
        </w:rPr>
        <w:t>Huntingdonshire District Council  staff will carry out a visual inspection of any set up and may request removal of equipment/items if deemed to be causing a risk or unsuitable.</w:t>
      </w:r>
    </w:p>
    <w:p w14:paraId="697C2E88" w14:textId="77777777" w:rsidR="00602CBB" w:rsidRDefault="00602CBB" w:rsidP="00602CBB">
      <w:pPr>
        <w:pStyle w:val="ListContinue2"/>
        <w:numPr>
          <w:ilvl w:val="0"/>
          <w:numId w:val="4"/>
        </w:numPr>
        <w:spacing w:after="0"/>
        <w:rPr>
          <w:rFonts w:ascii="Calibri" w:hAnsi="Calibri"/>
          <w:sz w:val="16"/>
          <w:szCs w:val="20"/>
        </w:rPr>
      </w:pPr>
      <w:r>
        <w:rPr>
          <w:rFonts w:ascii="Calibri" w:hAnsi="Calibri"/>
          <w:sz w:val="16"/>
          <w:szCs w:val="20"/>
        </w:rPr>
        <w:t>Any use of ladders on site must see the individual using them trained and using appropriate equipment to do so.</w:t>
      </w:r>
    </w:p>
    <w:p w14:paraId="5C11FAAF" w14:textId="77777777" w:rsidR="00602CBB" w:rsidRDefault="00602CBB" w:rsidP="00602CBB">
      <w:pPr>
        <w:pStyle w:val="ListContinue2"/>
        <w:spacing w:after="0"/>
        <w:ind w:left="567"/>
        <w:rPr>
          <w:rFonts w:ascii="Calibri" w:hAnsi="Calibri"/>
          <w:sz w:val="16"/>
          <w:szCs w:val="20"/>
        </w:rPr>
      </w:pPr>
    </w:p>
    <w:p w14:paraId="38CAFF44" w14:textId="77777777" w:rsidR="00602CBB" w:rsidRDefault="00602CBB" w:rsidP="00602CBB">
      <w:pPr>
        <w:pStyle w:val="ListContinue2"/>
        <w:spacing w:after="0"/>
        <w:ind w:left="927"/>
        <w:rPr>
          <w:rFonts w:ascii="Calibri" w:hAnsi="Calibri"/>
          <w:sz w:val="16"/>
          <w:szCs w:val="20"/>
        </w:rPr>
      </w:pPr>
    </w:p>
    <w:p w14:paraId="5EAF9890"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Poster Advertising &amp; signage</w:t>
      </w:r>
    </w:p>
    <w:p w14:paraId="117CA362" w14:textId="77777777" w:rsidR="00602CBB" w:rsidRDefault="00602CBB" w:rsidP="00602CBB">
      <w:pPr>
        <w:pStyle w:val="ListContinue2"/>
        <w:numPr>
          <w:ilvl w:val="0"/>
          <w:numId w:val="5"/>
        </w:numPr>
        <w:spacing w:after="0"/>
        <w:rPr>
          <w:rFonts w:ascii="Calibri" w:hAnsi="Calibri"/>
          <w:sz w:val="16"/>
          <w:szCs w:val="20"/>
        </w:rPr>
      </w:pPr>
      <w:r>
        <w:rPr>
          <w:rFonts w:ascii="Calibri" w:hAnsi="Calibri"/>
          <w:sz w:val="16"/>
          <w:szCs w:val="20"/>
        </w:rPr>
        <w:t>The hirer must ensure that all poster/advertising promoting the event at the facilities/venue carry the correct logo.</w:t>
      </w:r>
    </w:p>
    <w:p w14:paraId="75949C9F" w14:textId="77777777" w:rsidR="00602CBB" w:rsidRDefault="00602CBB" w:rsidP="00602CBB">
      <w:pPr>
        <w:pStyle w:val="ListContinue2"/>
        <w:numPr>
          <w:ilvl w:val="0"/>
          <w:numId w:val="5"/>
        </w:numPr>
        <w:spacing w:after="0"/>
        <w:rPr>
          <w:rFonts w:ascii="Calibri" w:hAnsi="Calibri"/>
          <w:sz w:val="16"/>
          <w:szCs w:val="20"/>
        </w:rPr>
      </w:pPr>
      <w:r>
        <w:rPr>
          <w:rFonts w:ascii="Calibri" w:hAnsi="Calibri"/>
          <w:sz w:val="16"/>
          <w:szCs w:val="20"/>
        </w:rPr>
        <w:t>No person shall fix or exhibit any advertisement in or upon any part of the facilities/venue without the previous written consent of the company.</w:t>
      </w:r>
    </w:p>
    <w:p w14:paraId="61497E8A" w14:textId="77777777" w:rsidR="00602CBB" w:rsidRDefault="00602CBB" w:rsidP="00602CBB">
      <w:pPr>
        <w:pStyle w:val="ListContinue2"/>
        <w:numPr>
          <w:ilvl w:val="0"/>
          <w:numId w:val="5"/>
        </w:numPr>
        <w:spacing w:after="0"/>
        <w:rPr>
          <w:rFonts w:ascii="Calibri" w:hAnsi="Calibri"/>
          <w:sz w:val="16"/>
          <w:szCs w:val="20"/>
        </w:rPr>
      </w:pPr>
      <w:r>
        <w:rPr>
          <w:rFonts w:ascii="Calibri" w:hAnsi="Calibri"/>
          <w:sz w:val="16"/>
          <w:szCs w:val="20"/>
        </w:rPr>
        <w:lastRenderedPageBreak/>
        <w:t xml:space="preserve">Signs and posters must not be put up onto any surface using cello tape or </w:t>
      </w:r>
      <w:proofErr w:type="gramStart"/>
      <w:r>
        <w:rPr>
          <w:rFonts w:ascii="Calibri" w:hAnsi="Calibri"/>
          <w:sz w:val="16"/>
          <w:szCs w:val="20"/>
        </w:rPr>
        <w:t>blue-tack</w:t>
      </w:r>
      <w:proofErr w:type="gramEnd"/>
      <w:r>
        <w:rPr>
          <w:rFonts w:ascii="Calibri" w:hAnsi="Calibri"/>
          <w:sz w:val="16"/>
          <w:szCs w:val="20"/>
        </w:rPr>
        <w:t>. It’s the customers responsibly to ensure they have freestanding frames for any signage they wish to display.</w:t>
      </w:r>
    </w:p>
    <w:p w14:paraId="5B885ADC" w14:textId="77777777" w:rsidR="00602CBB" w:rsidRDefault="00602CBB" w:rsidP="00602CBB">
      <w:pPr>
        <w:pStyle w:val="ListContinue2"/>
        <w:numPr>
          <w:ilvl w:val="0"/>
          <w:numId w:val="5"/>
        </w:numPr>
        <w:spacing w:after="0"/>
        <w:rPr>
          <w:rFonts w:ascii="Calibri" w:hAnsi="Calibri"/>
          <w:sz w:val="16"/>
          <w:szCs w:val="20"/>
        </w:rPr>
      </w:pPr>
      <w:r>
        <w:rPr>
          <w:rFonts w:ascii="Calibri" w:hAnsi="Calibri"/>
          <w:sz w:val="16"/>
          <w:szCs w:val="20"/>
        </w:rPr>
        <w:t>The company have the right to display posters/leaflets advertising the company’s business how and where they deem suitable.</w:t>
      </w:r>
    </w:p>
    <w:p w14:paraId="191284E3" w14:textId="77777777" w:rsidR="00602CBB" w:rsidRDefault="00602CBB" w:rsidP="00602CBB">
      <w:pPr>
        <w:pStyle w:val="ListContinue2"/>
        <w:spacing w:after="0"/>
        <w:ind w:left="927"/>
        <w:rPr>
          <w:rFonts w:ascii="Calibri" w:hAnsi="Calibri"/>
          <w:sz w:val="16"/>
          <w:szCs w:val="20"/>
        </w:rPr>
      </w:pPr>
    </w:p>
    <w:p w14:paraId="7680BF92" w14:textId="77777777" w:rsidR="00602CBB" w:rsidRDefault="00602CBB" w:rsidP="00602CBB">
      <w:pPr>
        <w:pStyle w:val="List3"/>
        <w:numPr>
          <w:ilvl w:val="0"/>
          <w:numId w:val="2"/>
        </w:numPr>
        <w:rPr>
          <w:rFonts w:ascii="Calibri" w:hAnsi="Calibri"/>
          <w:sz w:val="16"/>
          <w:szCs w:val="20"/>
        </w:rPr>
      </w:pPr>
      <w:r>
        <w:rPr>
          <w:rFonts w:ascii="Calibri" w:hAnsi="Calibri"/>
          <w:b/>
          <w:sz w:val="16"/>
          <w:szCs w:val="20"/>
          <w:u w:val="single"/>
        </w:rPr>
        <w:t>Young Persons</w:t>
      </w:r>
    </w:p>
    <w:p w14:paraId="44422C57"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A responsible adult must accompany any person under 16 years of age for any visit to the facilities/venue.</w:t>
      </w:r>
    </w:p>
    <w:p w14:paraId="39ABD973"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The hirer of the facilities/venue must be an Adult.</w:t>
      </w:r>
    </w:p>
    <w:p w14:paraId="10C1F46F" w14:textId="77777777" w:rsidR="00602CBB" w:rsidRDefault="00602CBB" w:rsidP="00602CBB">
      <w:pPr>
        <w:pStyle w:val="List3"/>
        <w:ind w:left="927" w:firstLine="0"/>
        <w:rPr>
          <w:rFonts w:ascii="Calibri" w:hAnsi="Calibri"/>
          <w:sz w:val="16"/>
          <w:szCs w:val="20"/>
        </w:rPr>
      </w:pPr>
    </w:p>
    <w:p w14:paraId="7BCB1020" w14:textId="77777777" w:rsidR="00602CBB" w:rsidRDefault="00602CBB" w:rsidP="00602CBB">
      <w:pPr>
        <w:pStyle w:val="List3"/>
        <w:numPr>
          <w:ilvl w:val="0"/>
          <w:numId w:val="2"/>
        </w:numPr>
        <w:rPr>
          <w:rFonts w:ascii="Calibri" w:hAnsi="Calibri"/>
          <w:sz w:val="16"/>
          <w:szCs w:val="20"/>
        </w:rPr>
      </w:pPr>
      <w:r>
        <w:rPr>
          <w:rFonts w:ascii="Calibri" w:hAnsi="Calibri"/>
          <w:b/>
          <w:sz w:val="16"/>
          <w:szCs w:val="20"/>
          <w:u w:val="single"/>
        </w:rPr>
        <w:t>Gambling</w:t>
      </w:r>
    </w:p>
    <w:p w14:paraId="3836989B" w14:textId="77777777" w:rsidR="00602CBB" w:rsidRDefault="00602CBB" w:rsidP="00602CBB">
      <w:pPr>
        <w:pStyle w:val="List3"/>
        <w:numPr>
          <w:ilvl w:val="1"/>
          <w:numId w:val="2"/>
        </w:numPr>
        <w:rPr>
          <w:rFonts w:ascii="Calibri" w:hAnsi="Calibri"/>
          <w:b/>
          <w:sz w:val="16"/>
          <w:szCs w:val="20"/>
          <w:u w:val="single"/>
        </w:rPr>
      </w:pPr>
      <w:r>
        <w:rPr>
          <w:rFonts w:ascii="Calibri" w:hAnsi="Calibri"/>
          <w:sz w:val="16"/>
          <w:szCs w:val="20"/>
        </w:rPr>
        <w:t xml:space="preserve">Gambling, raffles, sweepstakes or other forms of lottery and gaming may only take place subject to the prior written agreement from the company as part of any appropriate or special event.  </w:t>
      </w:r>
    </w:p>
    <w:p w14:paraId="21894B40" w14:textId="77777777" w:rsidR="00602CBB" w:rsidRDefault="00602CBB" w:rsidP="00602CBB">
      <w:pPr>
        <w:pStyle w:val="List3"/>
        <w:ind w:left="927" w:firstLine="0"/>
        <w:rPr>
          <w:rFonts w:ascii="Calibri" w:hAnsi="Calibri"/>
          <w:b/>
          <w:sz w:val="16"/>
          <w:szCs w:val="20"/>
          <w:u w:val="single"/>
        </w:rPr>
      </w:pPr>
    </w:p>
    <w:p w14:paraId="2B18A108" w14:textId="77777777" w:rsidR="00602CBB" w:rsidRDefault="00602CBB" w:rsidP="00602CBB">
      <w:pPr>
        <w:pStyle w:val="List3"/>
        <w:numPr>
          <w:ilvl w:val="0"/>
          <w:numId w:val="2"/>
        </w:numPr>
        <w:rPr>
          <w:rFonts w:ascii="Calibri" w:hAnsi="Calibri"/>
          <w:sz w:val="16"/>
          <w:szCs w:val="20"/>
        </w:rPr>
      </w:pPr>
      <w:r>
        <w:rPr>
          <w:rFonts w:ascii="Calibri" w:hAnsi="Calibri"/>
          <w:b/>
          <w:sz w:val="16"/>
          <w:szCs w:val="20"/>
          <w:u w:val="single"/>
        </w:rPr>
        <w:t xml:space="preserve">PRS (Performing Rights Society)/Licenses </w:t>
      </w:r>
    </w:p>
    <w:p w14:paraId="6AE66E05"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It is the hirer’s responsibility to ensure they declare the box office sales of tickets to the company.</w:t>
      </w:r>
    </w:p>
    <w:p w14:paraId="2517A5E9"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Any PRS charges will then be passed on to the hirer after the function.</w:t>
      </w:r>
    </w:p>
    <w:p w14:paraId="1744AB4C" w14:textId="77777777" w:rsidR="00602CBB" w:rsidRDefault="00602CBB" w:rsidP="00602CBB">
      <w:pPr>
        <w:pStyle w:val="List3"/>
        <w:ind w:left="927" w:firstLine="0"/>
        <w:rPr>
          <w:rFonts w:ascii="Calibri" w:hAnsi="Calibri"/>
          <w:b/>
          <w:sz w:val="16"/>
          <w:szCs w:val="20"/>
          <w:u w:val="single"/>
        </w:rPr>
      </w:pPr>
    </w:p>
    <w:p w14:paraId="406C394F" w14:textId="77777777" w:rsidR="00602CBB" w:rsidRDefault="00602CBB" w:rsidP="00602CBB">
      <w:pPr>
        <w:pStyle w:val="List3"/>
        <w:numPr>
          <w:ilvl w:val="0"/>
          <w:numId w:val="2"/>
        </w:numPr>
        <w:rPr>
          <w:rFonts w:ascii="Calibri" w:hAnsi="Calibri"/>
          <w:b/>
          <w:sz w:val="16"/>
          <w:szCs w:val="20"/>
          <w:u w:val="single"/>
        </w:rPr>
      </w:pPr>
      <w:r>
        <w:rPr>
          <w:rFonts w:ascii="Calibri" w:hAnsi="Calibri"/>
          <w:b/>
          <w:sz w:val="16"/>
          <w:szCs w:val="20"/>
          <w:u w:val="single"/>
        </w:rPr>
        <w:t>Animals</w:t>
      </w:r>
    </w:p>
    <w:p w14:paraId="12DF561B" w14:textId="77777777" w:rsidR="00602CBB" w:rsidRDefault="00602CBB" w:rsidP="00602CBB">
      <w:pPr>
        <w:pStyle w:val="ListContinue2"/>
        <w:numPr>
          <w:ilvl w:val="0"/>
          <w:numId w:val="6"/>
        </w:numPr>
        <w:spacing w:after="0"/>
        <w:rPr>
          <w:rFonts w:ascii="Calibri" w:hAnsi="Calibri"/>
          <w:sz w:val="16"/>
          <w:szCs w:val="20"/>
        </w:rPr>
      </w:pPr>
      <w:r>
        <w:rPr>
          <w:rFonts w:ascii="Calibri" w:hAnsi="Calibri"/>
          <w:sz w:val="16"/>
          <w:szCs w:val="20"/>
        </w:rPr>
        <w:t>No animals, except guide dogs, shall be brought into the facilities/venue without written agreement from the company.</w:t>
      </w:r>
      <w:r>
        <w:rPr>
          <w:rFonts w:ascii="Calibri" w:hAnsi="Calibri"/>
          <w:sz w:val="16"/>
          <w:szCs w:val="20"/>
        </w:rPr>
        <w:br/>
      </w:r>
    </w:p>
    <w:p w14:paraId="1CF70B73" w14:textId="77777777" w:rsidR="00602CBB" w:rsidRDefault="00602CBB" w:rsidP="00602CBB">
      <w:pPr>
        <w:pStyle w:val="List2"/>
        <w:numPr>
          <w:ilvl w:val="0"/>
          <w:numId w:val="2"/>
        </w:numPr>
        <w:rPr>
          <w:rFonts w:ascii="Calibri" w:hAnsi="Calibri"/>
          <w:sz w:val="16"/>
          <w:szCs w:val="20"/>
        </w:rPr>
      </w:pPr>
      <w:r>
        <w:rPr>
          <w:rFonts w:ascii="Calibri" w:hAnsi="Calibri"/>
          <w:b/>
          <w:sz w:val="16"/>
          <w:szCs w:val="20"/>
          <w:u w:val="single"/>
        </w:rPr>
        <w:t>Photography</w:t>
      </w:r>
    </w:p>
    <w:p w14:paraId="4C7EF2C0" w14:textId="77777777" w:rsidR="00602CBB" w:rsidRDefault="00602CBB" w:rsidP="00602CBB">
      <w:pPr>
        <w:pStyle w:val="ListContinue2"/>
        <w:numPr>
          <w:ilvl w:val="0"/>
          <w:numId w:val="7"/>
        </w:numPr>
        <w:spacing w:after="0"/>
        <w:rPr>
          <w:rFonts w:ascii="Calibri" w:hAnsi="Calibri"/>
          <w:sz w:val="16"/>
          <w:szCs w:val="20"/>
        </w:rPr>
      </w:pPr>
      <w:r>
        <w:rPr>
          <w:rFonts w:ascii="Calibri" w:hAnsi="Calibri"/>
          <w:sz w:val="16"/>
          <w:szCs w:val="20"/>
        </w:rPr>
        <w:t xml:space="preserve">The taking of photographic images and video filming within Huntingdonshire District Council  is not allowed without both the written consent of the Manager and the person whose photograph is being taken. However, it is down to the Hirer to apply their own Photographic Policy and Huntingdonshire District Council  staff with assist in administering this. </w:t>
      </w:r>
    </w:p>
    <w:p w14:paraId="3D337D87" w14:textId="77777777" w:rsidR="00602CBB" w:rsidRDefault="00602CBB" w:rsidP="00602CBB">
      <w:pPr>
        <w:pStyle w:val="ListContinue2"/>
        <w:spacing w:after="0"/>
        <w:ind w:left="927"/>
        <w:rPr>
          <w:rFonts w:ascii="Calibri" w:hAnsi="Calibri"/>
          <w:sz w:val="16"/>
          <w:szCs w:val="20"/>
        </w:rPr>
      </w:pPr>
    </w:p>
    <w:p w14:paraId="7B636C58"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Charges and Receipts</w:t>
      </w:r>
    </w:p>
    <w:p w14:paraId="30407709"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Charges are those laid down by the company are payable on arrival or in advance excepting those bookings paid on demand.</w:t>
      </w:r>
    </w:p>
    <w:p w14:paraId="342372E8"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Any receipt shall be retained and produced upon demand.</w:t>
      </w:r>
    </w:p>
    <w:p w14:paraId="4EFBF191" w14:textId="77777777" w:rsidR="00602CBB" w:rsidRDefault="00602CBB" w:rsidP="00602CBB">
      <w:pPr>
        <w:pStyle w:val="List3"/>
        <w:numPr>
          <w:ilvl w:val="1"/>
          <w:numId w:val="2"/>
        </w:numPr>
        <w:rPr>
          <w:rFonts w:ascii="Calibri" w:hAnsi="Calibri"/>
          <w:sz w:val="16"/>
          <w:szCs w:val="20"/>
        </w:rPr>
      </w:pPr>
      <w:r>
        <w:rPr>
          <w:rFonts w:ascii="Calibri" w:hAnsi="Calibri"/>
          <w:sz w:val="16"/>
          <w:szCs w:val="20"/>
        </w:rPr>
        <w:t>A receipt is required when requesting a refund. Failure to produce a valid ticket, wrist band or receipt shall result in a refund request being rejected.</w:t>
      </w:r>
    </w:p>
    <w:p w14:paraId="326F25DD" w14:textId="77777777" w:rsidR="00602CBB" w:rsidRDefault="00602CBB" w:rsidP="00602CBB">
      <w:pPr>
        <w:pStyle w:val="List2"/>
        <w:ind w:left="0" w:firstLine="0"/>
        <w:rPr>
          <w:rFonts w:ascii="Calibri" w:hAnsi="Calibri"/>
          <w:b/>
          <w:sz w:val="16"/>
          <w:szCs w:val="20"/>
        </w:rPr>
      </w:pPr>
    </w:p>
    <w:p w14:paraId="6D0C4F1F"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 xml:space="preserve">Deposits and Payments in Advance </w:t>
      </w:r>
    </w:p>
    <w:p w14:paraId="0C444F2D" w14:textId="77777777" w:rsidR="00602CBB" w:rsidRDefault="00602CBB" w:rsidP="00602CBB">
      <w:pPr>
        <w:pStyle w:val="List2"/>
        <w:numPr>
          <w:ilvl w:val="0"/>
          <w:numId w:val="8"/>
        </w:numPr>
        <w:rPr>
          <w:rFonts w:ascii="Calibri" w:hAnsi="Calibri"/>
          <w:sz w:val="16"/>
          <w:szCs w:val="20"/>
        </w:rPr>
      </w:pPr>
      <w:r>
        <w:rPr>
          <w:rFonts w:ascii="Calibri" w:hAnsi="Calibri"/>
          <w:sz w:val="16"/>
          <w:szCs w:val="20"/>
        </w:rPr>
        <w:t>The hirer will pay when requested a deposit as per the booking form.  The deposit is non-refundable.</w:t>
      </w:r>
    </w:p>
    <w:p w14:paraId="339E2F04" w14:textId="77777777" w:rsidR="00602CBB" w:rsidRDefault="00602CBB" w:rsidP="00602CBB">
      <w:pPr>
        <w:pStyle w:val="List2"/>
        <w:numPr>
          <w:ilvl w:val="0"/>
          <w:numId w:val="8"/>
        </w:numPr>
        <w:rPr>
          <w:rFonts w:ascii="Calibri" w:hAnsi="Calibri"/>
          <w:sz w:val="16"/>
          <w:szCs w:val="20"/>
        </w:rPr>
      </w:pPr>
      <w:r>
        <w:rPr>
          <w:rFonts w:ascii="Calibri" w:hAnsi="Calibri"/>
          <w:sz w:val="16"/>
          <w:szCs w:val="20"/>
        </w:rPr>
        <w:t xml:space="preserve">The hirer will pay when requested the full amount at the time of </w:t>
      </w:r>
      <w:proofErr w:type="gramStart"/>
      <w:r>
        <w:rPr>
          <w:rFonts w:ascii="Calibri" w:hAnsi="Calibri"/>
          <w:sz w:val="16"/>
          <w:szCs w:val="20"/>
        </w:rPr>
        <w:t>booking..</w:t>
      </w:r>
      <w:proofErr w:type="gramEnd"/>
      <w:r>
        <w:rPr>
          <w:rFonts w:ascii="Calibri" w:hAnsi="Calibri"/>
          <w:sz w:val="16"/>
          <w:szCs w:val="20"/>
        </w:rPr>
        <w:t xml:space="preserve">  Failure to make the payment will result in immediate suspension to the function until the account is bought up to date. </w:t>
      </w:r>
    </w:p>
    <w:p w14:paraId="567E72BC" w14:textId="77777777" w:rsidR="00602CBB" w:rsidRDefault="00602CBB" w:rsidP="00602CBB">
      <w:pPr>
        <w:pStyle w:val="List2"/>
        <w:numPr>
          <w:ilvl w:val="0"/>
          <w:numId w:val="8"/>
        </w:numPr>
        <w:rPr>
          <w:rFonts w:ascii="Calibri" w:hAnsi="Calibri"/>
          <w:sz w:val="16"/>
          <w:szCs w:val="20"/>
        </w:rPr>
      </w:pPr>
      <w:r>
        <w:rPr>
          <w:rFonts w:ascii="Calibri" w:hAnsi="Calibri"/>
          <w:sz w:val="16"/>
          <w:szCs w:val="20"/>
        </w:rPr>
        <w:t>It is the responsibility of the hirer to keep to the agreed payment schedule.</w:t>
      </w:r>
    </w:p>
    <w:p w14:paraId="4C047EAC" w14:textId="77777777" w:rsidR="00602CBB" w:rsidRDefault="00602CBB" w:rsidP="00602CBB">
      <w:pPr>
        <w:pStyle w:val="List2"/>
        <w:ind w:left="360" w:firstLine="0"/>
        <w:rPr>
          <w:rFonts w:ascii="Calibri" w:hAnsi="Calibri"/>
          <w:sz w:val="16"/>
          <w:szCs w:val="20"/>
          <w:u w:val="single"/>
        </w:rPr>
      </w:pPr>
    </w:p>
    <w:p w14:paraId="637C674C" w14:textId="77777777" w:rsidR="00602CBB" w:rsidRDefault="00602CBB" w:rsidP="00602CBB">
      <w:pPr>
        <w:pStyle w:val="List2"/>
        <w:numPr>
          <w:ilvl w:val="0"/>
          <w:numId w:val="2"/>
        </w:numPr>
        <w:rPr>
          <w:rFonts w:ascii="Calibri" w:hAnsi="Calibri"/>
          <w:sz w:val="16"/>
          <w:szCs w:val="20"/>
          <w:u w:val="single"/>
        </w:rPr>
      </w:pPr>
      <w:r>
        <w:rPr>
          <w:rFonts w:ascii="Calibri" w:hAnsi="Calibri"/>
          <w:b/>
          <w:sz w:val="16"/>
          <w:szCs w:val="20"/>
          <w:u w:val="single"/>
        </w:rPr>
        <w:t>Booking Cancellation and Charges – Customer Initiated Cancellations</w:t>
      </w:r>
    </w:p>
    <w:p w14:paraId="3693AE25" w14:textId="77777777" w:rsidR="00602CBB" w:rsidRDefault="00602CBB" w:rsidP="00602CBB">
      <w:pPr>
        <w:pStyle w:val="List2"/>
        <w:numPr>
          <w:ilvl w:val="0"/>
          <w:numId w:val="9"/>
        </w:numPr>
        <w:rPr>
          <w:rFonts w:ascii="Calibri" w:hAnsi="Calibri"/>
          <w:b/>
          <w:sz w:val="16"/>
          <w:szCs w:val="20"/>
          <w:u w:val="single"/>
        </w:rPr>
      </w:pPr>
      <w:r>
        <w:rPr>
          <w:rFonts w:ascii="Calibri" w:hAnsi="Calibri"/>
          <w:sz w:val="16"/>
          <w:szCs w:val="20"/>
        </w:rPr>
        <w:t>Failure to attend a pre-booked activity will result in normal charges being applied</w:t>
      </w:r>
    </w:p>
    <w:p w14:paraId="5A8C8B9E" w14:textId="77777777" w:rsidR="00602CBB" w:rsidRDefault="00602CBB" w:rsidP="00602CBB">
      <w:pPr>
        <w:pStyle w:val="ListBullet4"/>
        <w:numPr>
          <w:ilvl w:val="0"/>
          <w:numId w:val="9"/>
        </w:numPr>
        <w:rPr>
          <w:rFonts w:ascii="Calibri" w:hAnsi="Calibri"/>
          <w:sz w:val="16"/>
          <w:szCs w:val="20"/>
        </w:rPr>
      </w:pPr>
      <w:r>
        <w:rPr>
          <w:rFonts w:ascii="Calibri" w:hAnsi="Calibri"/>
          <w:sz w:val="16"/>
          <w:szCs w:val="20"/>
        </w:rPr>
        <w:t>Failure to provide the minimum required period of notice for cancellations will result in normal charges being applied</w:t>
      </w:r>
    </w:p>
    <w:p w14:paraId="5CD525DB" w14:textId="77777777" w:rsidR="00602CBB" w:rsidRDefault="00602CBB" w:rsidP="00602CBB">
      <w:pPr>
        <w:pStyle w:val="List3"/>
        <w:numPr>
          <w:ilvl w:val="0"/>
          <w:numId w:val="9"/>
        </w:numPr>
        <w:rPr>
          <w:rFonts w:ascii="Calibri" w:hAnsi="Calibri"/>
          <w:sz w:val="16"/>
          <w:szCs w:val="20"/>
        </w:rPr>
      </w:pPr>
      <w:r>
        <w:rPr>
          <w:rFonts w:ascii="Calibri" w:hAnsi="Calibri"/>
          <w:sz w:val="16"/>
          <w:szCs w:val="20"/>
        </w:rPr>
        <w:t xml:space="preserve">Notice of cancellation shall be made in writing no less than </w:t>
      </w:r>
      <w:r>
        <w:rPr>
          <w:rFonts w:ascii="Calibri" w:hAnsi="Calibri"/>
          <w:b/>
          <w:sz w:val="16"/>
          <w:szCs w:val="20"/>
        </w:rPr>
        <w:t>30 days</w:t>
      </w:r>
      <w:r>
        <w:rPr>
          <w:rFonts w:ascii="Calibri" w:hAnsi="Calibri"/>
          <w:sz w:val="16"/>
          <w:szCs w:val="20"/>
        </w:rPr>
        <w:t xml:space="preserve"> prior to the booking; </w:t>
      </w:r>
      <w:proofErr w:type="gramStart"/>
      <w:r>
        <w:rPr>
          <w:rFonts w:ascii="Calibri" w:hAnsi="Calibri"/>
          <w:sz w:val="16"/>
          <w:szCs w:val="20"/>
        </w:rPr>
        <w:t>otherwise</w:t>
      </w:r>
      <w:proofErr w:type="gramEnd"/>
      <w:r>
        <w:rPr>
          <w:rFonts w:ascii="Calibri" w:hAnsi="Calibri"/>
          <w:sz w:val="16"/>
          <w:szCs w:val="20"/>
        </w:rPr>
        <w:t xml:space="preserve"> the full charge is liable. </w:t>
      </w:r>
    </w:p>
    <w:p w14:paraId="781A2D41" w14:textId="77777777" w:rsidR="00602CBB" w:rsidRDefault="00602CBB" w:rsidP="00602CBB">
      <w:pPr>
        <w:pStyle w:val="List3"/>
        <w:numPr>
          <w:ilvl w:val="0"/>
          <w:numId w:val="9"/>
        </w:numPr>
        <w:rPr>
          <w:rFonts w:ascii="Calibri" w:hAnsi="Calibri"/>
          <w:sz w:val="16"/>
          <w:szCs w:val="20"/>
        </w:rPr>
      </w:pPr>
      <w:r>
        <w:rPr>
          <w:rFonts w:ascii="Calibri" w:hAnsi="Calibri"/>
          <w:sz w:val="16"/>
          <w:szCs w:val="20"/>
        </w:rPr>
        <w:t>Failure to make payment by required deadlines will result in immediate suspension of the booking, with future bookings being refused until such time as all arrears have been cleared.</w:t>
      </w:r>
    </w:p>
    <w:p w14:paraId="1F4709A1" w14:textId="77777777" w:rsidR="00602CBB" w:rsidRDefault="00602CBB" w:rsidP="00602CBB">
      <w:pPr>
        <w:pStyle w:val="List3"/>
        <w:numPr>
          <w:ilvl w:val="0"/>
          <w:numId w:val="9"/>
        </w:numPr>
        <w:rPr>
          <w:rFonts w:ascii="Calibri" w:hAnsi="Calibri"/>
          <w:sz w:val="16"/>
          <w:szCs w:val="20"/>
        </w:rPr>
      </w:pPr>
      <w:r>
        <w:rPr>
          <w:rFonts w:ascii="Calibri" w:hAnsi="Calibri"/>
          <w:sz w:val="16"/>
          <w:szCs w:val="20"/>
        </w:rPr>
        <w:t>Unpaid debts will be pursued through the Huntingdonshire District Council Legal Department and their nominated collection agent.</w:t>
      </w:r>
    </w:p>
    <w:p w14:paraId="03493870" w14:textId="77777777" w:rsidR="00602CBB" w:rsidRDefault="00602CBB" w:rsidP="00602CBB">
      <w:pPr>
        <w:rPr>
          <w:rFonts w:ascii="Calibri" w:hAnsi="Calibri"/>
          <w:b/>
          <w:sz w:val="16"/>
          <w:szCs w:val="20"/>
        </w:rPr>
      </w:pPr>
    </w:p>
    <w:p w14:paraId="2B06D716" w14:textId="77777777" w:rsidR="00602CBB" w:rsidRDefault="00602CBB" w:rsidP="00602CBB">
      <w:pPr>
        <w:pStyle w:val="List2"/>
        <w:numPr>
          <w:ilvl w:val="0"/>
          <w:numId w:val="2"/>
        </w:numPr>
        <w:rPr>
          <w:rFonts w:ascii="Calibri" w:hAnsi="Calibri"/>
          <w:b/>
          <w:sz w:val="16"/>
          <w:szCs w:val="20"/>
          <w:u w:val="single"/>
        </w:rPr>
      </w:pPr>
      <w:r>
        <w:rPr>
          <w:rFonts w:ascii="Calibri" w:hAnsi="Calibri"/>
          <w:b/>
          <w:sz w:val="16"/>
          <w:szCs w:val="20"/>
          <w:u w:val="single"/>
        </w:rPr>
        <w:t>Booking Cancellation and Charges – company Initiated Cancellations</w:t>
      </w:r>
    </w:p>
    <w:p w14:paraId="40763BE3" w14:textId="77777777" w:rsidR="00602CBB" w:rsidRDefault="00602CBB" w:rsidP="00602CBB">
      <w:pPr>
        <w:pStyle w:val="List3"/>
        <w:numPr>
          <w:ilvl w:val="0"/>
          <w:numId w:val="10"/>
        </w:numPr>
        <w:rPr>
          <w:rFonts w:ascii="Calibri" w:hAnsi="Calibri"/>
          <w:sz w:val="16"/>
          <w:szCs w:val="20"/>
        </w:rPr>
      </w:pPr>
      <w:r>
        <w:rPr>
          <w:rFonts w:ascii="Calibri" w:hAnsi="Calibri"/>
          <w:sz w:val="16"/>
          <w:szCs w:val="20"/>
        </w:rPr>
        <w:t xml:space="preserve">The company reserve the right to refuse any application as it may deem fit without any reason therefore and to cancel any booking on giving 30 days’ notice in writing to the hirer. Upon any such cancellation, the company will refund the hirer any monies paid in respect of the booking so cancelled but the company will not be responsible for any expenditure whatsoever in relation to the booking which the hirer may have incurred or be liable to pay. </w:t>
      </w:r>
    </w:p>
    <w:p w14:paraId="12E45C98" w14:textId="77777777" w:rsidR="00602CBB" w:rsidRDefault="00602CBB" w:rsidP="00602CBB">
      <w:pPr>
        <w:pStyle w:val="List3"/>
        <w:numPr>
          <w:ilvl w:val="0"/>
          <w:numId w:val="10"/>
        </w:numPr>
        <w:rPr>
          <w:rFonts w:ascii="Calibri" w:hAnsi="Calibri"/>
          <w:sz w:val="16"/>
          <w:szCs w:val="20"/>
        </w:rPr>
      </w:pPr>
      <w:r>
        <w:rPr>
          <w:rFonts w:ascii="Calibri" w:hAnsi="Calibri"/>
          <w:sz w:val="16"/>
          <w:szCs w:val="20"/>
        </w:rPr>
        <w:t xml:space="preserve">For health and safety reasons, the company reserves the right to close the facilities/venue, or parts thereof, should essential repairs/maintenance prove </w:t>
      </w:r>
      <w:proofErr w:type="gramStart"/>
      <w:r>
        <w:rPr>
          <w:rFonts w:ascii="Calibri" w:hAnsi="Calibri"/>
          <w:sz w:val="16"/>
          <w:szCs w:val="20"/>
        </w:rPr>
        <w:t>necessary</w:t>
      </w:r>
      <w:proofErr w:type="gramEnd"/>
      <w:r>
        <w:rPr>
          <w:rFonts w:ascii="Calibri" w:hAnsi="Calibri"/>
          <w:sz w:val="16"/>
          <w:szCs w:val="20"/>
        </w:rPr>
        <w:t xml:space="preserve"> or circumstances dictate that it is unsafe to open. Under these circumstances every effort shall be made to forewarn customers via appropriate media sources.</w:t>
      </w:r>
    </w:p>
    <w:p w14:paraId="5DC0E0A0" w14:textId="77777777" w:rsidR="00602CBB" w:rsidRDefault="00602CBB" w:rsidP="00602CBB">
      <w:pPr>
        <w:pStyle w:val="List3"/>
        <w:numPr>
          <w:ilvl w:val="0"/>
          <w:numId w:val="10"/>
        </w:numPr>
        <w:rPr>
          <w:rFonts w:ascii="Calibri" w:hAnsi="Calibri"/>
          <w:sz w:val="16"/>
          <w:szCs w:val="20"/>
        </w:rPr>
      </w:pPr>
      <w:r>
        <w:rPr>
          <w:rFonts w:ascii="Calibri" w:hAnsi="Calibri"/>
          <w:sz w:val="16"/>
          <w:szCs w:val="20"/>
        </w:rPr>
        <w:t xml:space="preserve">Huntingdonshire District Council Leisure Centres are designated Emergency Rest Centres and in times of local, </w:t>
      </w:r>
      <w:proofErr w:type="gramStart"/>
      <w:r>
        <w:rPr>
          <w:rFonts w:ascii="Calibri" w:hAnsi="Calibri"/>
          <w:sz w:val="16"/>
          <w:szCs w:val="20"/>
        </w:rPr>
        <w:t>regional</w:t>
      </w:r>
      <w:proofErr w:type="gramEnd"/>
      <w:r>
        <w:rPr>
          <w:rFonts w:ascii="Calibri" w:hAnsi="Calibri"/>
          <w:sz w:val="16"/>
          <w:szCs w:val="20"/>
        </w:rPr>
        <w:t xml:space="preserve"> or national emergency, bookings shall be suspended to enable the Leisure Centres to fulfil this role.</w:t>
      </w:r>
    </w:p>
    <w:p w14:paraId="4B7636D0" w14:textId="77777777" w:rsidR="00602CBB" w:rsidRDefault="00602CBB" w:rsidP="00602CBB">
      <w:pPr>
        <w:pStyle w:val="List3"/>
        <w:numPr>
          <w:ilvl w:val="0"/>
          <w:numId w:val="10"/>
        </w:numPr>
        <w:rPr>
          <w:rFonts w:ascii="Calibri" w:hAnsi="Calibri"/>
          <w:sz w:val="16"/>
          <w:szCs w:val="20"/>
        </w:rPr>
      </w:pPr>
      <w:r>
        <w:rPr>
          <w:rFonts w:ascii="Calibri" w:hAnsi="Calibri"/>
          <w:sz w:val="16"/>
          <w:szCs w:val="20"/>
        </w:rPr>
        <w:t xml:space="preserve">Events of local significance. Periodically, Leisure Centres are approached to host events of local significance </w:t>
      </w:r>
      <w:proofErr w:type="gramStart"/>
      <w:r>
        <w:rPr>
          <w:rFonts w:ascii="Calibri" w:hAnsi="Calibri"/>
          <w:sz w:val="16"/>
          <w:szCs w:val="20"/>
        </w:rPr>
        <w:t>e.g.</w:t>
      </w:r>
      <w:proofErr w:type="gramEnd"/>
      <w:r>
        <w:rPr>
          <w:rFonts w:ascii="Calibri" w:hAnsi="Calibri"/>
          <w:sz w:val="16"/>
          <w:szCs w:val="20"/>
        </w:rPr>
        <w:t xml:space="preserve"> polling station, election counts, or bookings of benefit to the local economy. At these times, pre-existing bookings may be suspended, at no cost to the customer.</w:t>
      </w:r>
    </w:p>
    <w:p w14:paraId="1121977E" w14:textId="77777777" w:rsidR="00602CBB" w:rsidRDefault="00602CBB" w:rsidP="00602CBB">
      <w:pPr>
        <w:pStyle w:val="List3"/>
        <w:ind w:left="283"/>
        <w:rPr>
          <w:rFonts w:ascii="Calibri" w:hAnsi="Calibri"/>
          <w:sz w:val="16"/>
          <w:szCs w:val="20"/>
        </w:rPr>
      </w:pPr>
    </w:p>
    <w:p w14:paraId="50BD6CA7" w14:textId="77777777" w:rsidR="00602CBB" w:rsidRDefault="00602CBB" w:rsidP="00602CBB">
      <w:pPr>
        <w:pStyle w:val="List3"/>
        <w:rPr>
          <w:rFonts w:ascii="Calibri" w:hAnsi="Calibri"/>
          <w:sz w:val="16"/>
          <w:szCs w:val="20"/>
        </w:rPr>
      </w:pPr>
    </w:p>
    <w:p w14:paraId="0DFE1F22" w14:textId="77777777" w:rsidR="00602CBB" w:rsidRDefault="00602CBB" w:rsidP="00602CBB">
      <w:pPr>
        <w:pStyle w:val="List3"/>
        <w:rPr>
          <w:rFonts w:ascii="Calibri" w:hAnsi="Calibri"/>
          <w:sz w:val="16"/>
          <w:szCs w:val="20"/>
        </w:rPr>
      </w:pPr>
    </w:p>
    <w:p w14:paraId="68FD145F" w14:textId="77777777" w:rsidR="00602CBB" w:rsidRDefault="00602CBB" w:rsidP="00602CBB">
      <w:pPr>
        <w:pStyle w:val="List2"/>
        <w:ind w:left="0" w:firstLine="0"/>
        <w:rPr>
          <w:rFonts w:ascii="Calibri" w:hAnsi="Calibri"/>
          <w:sz w:val="16"/>
          <w:szCs w:val="20"/>
        </w:rPr>
      </w:pPr>
      <w:r>
        <w:rPr>
          <w:rFonts w:ascii="Calibri" w:hAnsi="Calibri"/>
          <w:b/>
          <w:sz w:val="16"/>
          <w:szCs w:val="20"/>
        </w:rPr>
        <w:t xml:space="preserve">       </w:t>
      </w:r>
    </w:p>
    <w:p w14:paraId="5003631E" w14:textId="77777777" w:rsidR="00602CBB" w:rsidRDefault="00602CBB" w:rsidP="00602CBB">
      <w:pPr>
        <w:rPr>
          <w:rFonts w:ascii="Calibri" w:hAnsi="Calibri"/>
          <w:sz w:val="16"/>
          <w:szCs w:val="20"/>
        </w:rPr>
      </w:pPr>
    </w:p>
    <w:p w14:paraId="2CFE513D" w14:textId="77777777" w:rsidR="00602CBB" w:rsidRDefault="00602CBB" w:rsidP="00602CBB">
      <w:pPr>
        <w:rPr>
          <w:rFonts w:ascii="Calibri" w:hAnsi="Calibri"/>
          <w:sz w:val="16"/>
          <w:szCs w:val="20"/>
        </w:rPr>
      </w:pPr>
    </w:p>
    <w:p w14:paraId="337F54BF" w14:textId="77777777" w:rsidR="00602CBB" w:rsidRDefault="00602CBB" w:rsidP="00602CBB">
      <w:pPr>
        <w:pStyle w:val="ListContinue2"/>
        <w:spacing w:after="0"/>
        <w:ind w:left="720"/>
        <w:rPr>
          <w:rFonts w:ascii="Calibri" w:hAnsi="Calibri"/>
          <w:b/>
          <w:sz w:val="16"/>
          <w:szCs w:val="20"/>
        </w:rPr>
      </w:pPr>
    </w:p>
    <w:p w14:paraId="36E2F715" w14:textId="77777777" w:rsidR="00602CBB" w:rsidRDefault="00602CBB" w:rsidP="00602CBB">
      <w:pPr>
        <w:rPr>
          <w:color w:val="FF0000"/>
          <w:sz w:val="24"/>
        </w:rPr>
      </w:pPr>
    </w:p>
    <w:p w14:paraId="3C2DB659" w14:textId="77777777" w:rsidR="00602CBB" w:rsidRDefault="00602CBB" w:rsidP="00602CBB">
      <w:pPr>
        <w:rPr>
          <w:color w:val="FF0000"/>
          <w:sz w:val="24"/>
        </w:rPr>
      </w:pPr>
    </w:p>
    <w:p w14:paraId="40B94661" w14:textId="77777777" w:rsidR="00602CBB" w:rsidRPr="00B02D4D" w:rsidRDefault="00602CBB" w:rsidP="00602CBB">
      <w:pPr>
        <w:tabs>
          <w:tab w:val="left" w:pos="720"/>
        </w:tabs>
        <w:rPr>
          <w:color w:val="FF0000"/>
          <w:sz w:val="24"/>
        </w:rPr>
      </w:pPr>
      <w:r w:rsidRPr="003E5A88">
        <w:rPr>
          <w:rFonts w:cstheme="minorHAnsi"/>
          <w:sz w:val="16"/>
          <w:szCs w:val="16"/>
        </w:rPr>
        <w:t xml:space="preserve">Huntingdonshire District Council is registered under the Data Protection Act 1998.  This allows it to process personal data in performing its lawful business.  Information held by the Council, </w:t>
      </w:r>
      <w:r w:rsidRPr="003E5A88">
        <w:rPr>
          <w:rFonts w:cstheme="minorHAnsi"/>
          <w:b/>
          <w:sz w:val="16"/>
          <w:szCs w:val="16"/>
        </w:rPr>
        <w:t>including personal data you</w:t>
      </w:r>
      <w:r w:rsidRPr="003E5A88">
        <w:rPr>
          <w:rFonts w:cstheme="minorHAnsi"/>
          <w:sz w:val="16"/>
          <w:szCs w:val="16"/>
        </w:rPr>
        <w:t xml:space="preserve"> </w:t>
      </w:r>
      <w:r w:rsidRPr="003E5A88">
        <w:rPr>
          <w:rFonts w:cstheme="minorHAnsi"/>
          <w:b/>
          <w:sz w:val="16"/>
          <w:szCs w:val="16"/>
        </w:rPr>
        <w:t>provide now or in the future,</w:t>
      </w:r>
      <w:r w:rsidRPr="003E5A88">
        <w:rPr>
          <w:rFonts w:cstheme="minorHAnsi"/>
          <w:sz w:val="16"/>
          <w:szCs w:val="16"/>
        </w:rPr>
        <w:t xml:space="preserve"> will be processed in compliance with data protection principles.  Your personal data </w:t>
      </w:r>
      <w:r w:rsidRPr="003E5A88">
        <w:rPr>
          <w:rFonts w:cstheme="minorHAnsi"/>
          <w:b/>
          <w:sz w:val="16"/>
          <w:szCs w:val="16"/>
        </w:rPr>
        <w:t>may be used to manage, monitor,</w:t>
      </w:r>
      <w:r w:rsidRPr="003E5A88">
        <w:rPr>
          <w:rFonts w:cstheme="minorHAnsi"/>
          <w:sz w:val="16"/>
          <w:szCs w:val="16"/>
        </w:rPr>
        <w:t xml:space="preserve"> </w:t>
      </w:r>
      <w:r w:rsidRPr="003E5A88">
        <w:rPr>
          <w:rFonts w:cstheme="minorHAnsi"/>
          <w:b/>
          <w:sz w:val="16"/>
          <w:szCs w:val="16"/>
        </w:rPr>
        <w:t>improve and promote the Council’s services.</w:t>
      </w:r>
      <w:r w:rsidRPr="003E5A88">
        <w:rPr>
          <w:rFonts w:cstheme="minorHAnsi"/>
          <w:sz w:val="16"/>
          <w:szCs w:val="16"/>
        </w:rPr>
        <w:t xml:space="preserve">  To protect public </w:t>
      </w:r>
      <w:proofErr w:type="gramStart"/>
      <w:r w:rsidRPr="003E5A88">
        <w:rPr>
          <w:rFonts w:cstheme="minorHAnsi"/>
          <w:sz w:val="16"/>
          <w:szCs w:val="16"/>
        </w:rPr>
        <w:t>funds</w:t>
      </w:r>
      <w:proofErr w:type="gramEnd"/>
      <w:r w:rsidRPr="003E5A88">
        <w:rPr>
          <w:rFonts w:cstheme="minorHAnsi"/>
          <w:sz w:val="16"/>
          <w:szCs w:val="16"/>
        </w:rPr>
        <w:t xml:space="preserve"> it may also be shared with other persons or bodies to prevent and detect fraud.  Further details are available on the Council’s website </w:t>
      </w:r>
      <w:hyperlink r:id="rId8" w:history="1">
        <w:r w:rsidRPr="003E5A88">
          <w:rPr>
            <w:rStyle w:val="Hyperlink"/>
            <w:rFonts w:cstheme="minorHAnsi"/>
            <w:sz w:val="16"/>
            <w:szCs w:val="16"/>
          </w:rPr>
          <w:t>www.huntingdonshire.gov.uk/privacy</w:t>
        </w:r>
      </w:hyperlink>
      <w:r w:rsidRPr="003E5A88">
        <w:rPr>
          <w:rFonts w:cstheme="minorHAnsi"/>
          <w:sz w:val="16"/>
          <w:szCs w:val="16"/>
        </w:rPr>
        <w:t>. If you have concerns about the processing of your personal data by the Council you may contact the Data Protection Officer at Pathfinder House, St Mary’s Street, Huntingdon, Cambridgeshire PE29 3TN or the Office of the Information Commissioner at Wycliffe House, Water Lane, Wilmslow, Cheshire SK9 5AF.</w:t>
      </w:r>
    </w:p>
    <w:p w14:paraId="0895B5F8" w14:textId="77777777" w:rsidR="00602CBB" w:rsidRPr="00602CBB" w:rsidRDefault="00602CBB" w:rsidP="00602CBB">
      <w:pPr>
        <w:rPr>
          <w:b/>
          <w:bCs/>
          <w:color w:val="002060"/>
          <w:sz w:val="24"/>
          <w:szCs w:val="24"/>
        </w:rPr>
      </w:pPr>
    </w:p>
    <w:sectPr w:rsidR="00602CBB" w:rsidRPr="00602CBB" w:rsidSect="00C77D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6F4F7F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3F3780C"/>
    <w:multiLevelType w:val="hybridMultilevel"/>
    <w:tmpl w:val="CC009B18"/>
    <w:lvl w:ilvl="0" w:tplc="CFEAC80E">
      <w:start w:val="1"/>
      <w:numFmt w:val="lowerLetter"/>
      <w:lvlText w:val="%1."/>
      <w:lvlJc w:val="left"/>
      <w:pPr>
        <w:tabs>
          <w:tab w:val="num" w:pos="927"/>
        </w:tabs>
        <w:ind w:left="927" w:hanging="360"/>
      </w:pPr>
      <w:rPr>
        <w:rFonts w:cs="Times New Roman"/>
        <w:b w:val="0"/>
        <w:color w:val="auto"/>
      </w:rPr>
    </w:lvl>
    <w:lvl w:ilvl="1" w:tplc="08090019">
      <w:start w:val="1"/>
      <w:numFmt w:val="lowerLetter"/>
      <w:lvlText w:val="%2."/>
      <w:lvlJc w:val="left"/>
      <w:pPr>
        <w:tabs>
          <w:tab w:val="num" w:pos="927"/>
        </w:tabs>
        <w:ind w:left="927" w:hanging="360"/>
      </w:pPr>
      <w:rPr>
        <w:rFonts w:cs="Times New Roman"/>
      </w:rPr>
    </w:lvl>
    <w:lvl w:ilvl="2" w:tplc="0809001B">
      <w:start w:val="1"/>
      <w:numFmt w:val="lowerRoman"/>
      <w:lvlText w:val="%3."/>
      <w:lvlJc w:val="right"/>
      <w:pPr>
        <w:tabs>
          <w:tab w:val="num" w:pos="1647"/>
        </w:tabs>
        <w:ind w:left="1647" w:hanging="180"/>
      </w:pPr>
      <w:rPr>
        <w:rFonts w:cs="Times New Roman"/>
      </w:rPr>
    </w:lvl>
    <w:lvl w:ilvl="3" w:tplc="0809000F">
      <w:start w:val="1"/>
      <w:numFmt w:val="decimal"/>
      <w:lvlText w:val="%4."/>
      <w:lvlJc w:val="left"/>
      <w:pPr>
        <w:tabs>
          <w:tab w:val="num" w:pos="2367"/>
        </w:tabs>
        <w:ind w:left="2367" w:hanging="360"/>
      </w:pPr>
      <w:rPr>
        <w:rFonts w:cs="Times New Roman"/>
      </w:rPr>
    </w:lvl>
    <w:lvl w:ilvl="4" w:tplc="08090019">
      <w:start w:val="1"/>
      <w:numFmt w:val="lowerLetter"/>
      <w:lvlText w:val="%5."/>
      <w:lvlJc w:val="left"/>
      <w:pPr>
        <w:tabs>
          <w:tab w:val="num" w:pos="3087"/>
        </w:tabs>
        <w:ind w:left="3087" w:hanging="360"/>
      </w:pPr>
      <w:rPr>
        <w:rFonts w:cs="Times New Roman"/>
      </w:rPr>
    </w:lvl>
    <w:lvl w:ilvl="5" w:tplc="0809001B">
      <w:start w:val="1"/>
      <w:numFmt w:val="lowerRoman"/>
      <w:lvlText w:val="%6."/>
      <w:lvlJc w:val="right"/>
      <w:pPr>
        <w:tabs>
          <w:tab w:val="num" w:pos="3807"/>
        </w:tabs>
        <w:ind w:left="3807" w:hanging="180"/>
      </w:pPr>
      <w:rPr>
        <w:rFonts w:cs="Times New Roman"/>
      </w:rPr>
    </w:lvl>
    <w:lvl w:ilvl="6" w:tplc="0809000F">
      <w:start w:val="1"/>
      <w:numFmt w:val="decimal"/>
      <w:lvlText w:val="%7."/>
      <w:lvlJc w:val="left"/>
      <w:pPr>
        <w:tabs>
          <w:tab w:val="num" w:pos="4527"/>
        </w:tabs>
        <w:ind w:left="4527" w:hanging="360"/>
      </w:pPr>
      <w:rPr>
        <w:rFonts w:cs="Times New Roman"/>
      </w:rPr>
    </w:lvl>
    <w:lvl w:ilvl="7" w:tplc="08090019">
      <w:start w:val="1"/>
      <w:numFmt w:val="lowerLetter"/>
      <w:lvlText w:val="%8."/>
      <w:lvlJc w:val="left"/>
      <w:pPr>
        <w:tabs>
          <w:tab w:val="num" w:pos="5247"/>
        </w:tabs>
        <w:ind w:left="5247" w:hanging="360"/>
      </w:pPr>
      <w:rPr>
        <w:rFonts w:cs="Times New Roman"/>
      </w:rPr>
    </w:lvl>
    <w:lvl w:ilvl="8" w:tplc="0809001B">
      <w:start w:val="1"/>
      <w:numFmt w:val="lowerRoman"/>
      <w:lvlText w:val="%9."/>
      <w:lvlJc w:val="right"/>
      <w:pPr>
        <w:tabs>
          <w:tab w:val="num" w:pos="5967"/>
        </w:tabs>
        <w:ind w:left="5967" w:hanging="180"/>
      </w:pPr>
      <w:rPr>
        <w:rFonts w:cs="Times New Roman"/>
      </w:rPr>
    </w:lvl>
  </w:abstractNum>
  <w:abstractNum w:abstractNumId="2" w15:restartNumberingAfterBreak="0">
    <w:nsid w:val="19AC15A8"/>
    <w:multiLevelType w:val="hybridMultilevel"/>
    <w:tmpl w:val="85826B8A"/>
    <w:lvl w:ilvl="0" w:tplc="F378C8E4">
      <w:start w:val="1"/>
      <w:numFmt w:val="lowerLetter"/>
      <w:lvlText w:val="%1."/>
      <w:lvlJc w:val="left"/>
      <w:pPr>
        <w:tabs>
          <w:tab w:val="num" w:pos="927"/>
        </w:tabs>
        <w:ind w:left="927" w:hanging="360"/>
      </w:pPr>
      <w:rPr>
        <w:rFonts w:cs="Times New Roman"/>
      </w:rPr>
    </w:lvl>
    <w:lvl w:ilvl="1" w:tplc="02F6DCD6">
      <w:start w:val="19"/>
      <w:numFmt w:val="decimal"/>
      <w:lvlText w:val="%2."/>
      <w:lvlJc w:val="left"/>
      <w:pPr>
        <w:tabs>
          <w:tab w:val="num" w:pos="927"/>
        </w:tabs>
        <w:ind w:left="927" w:hanging="360"/>
      </w:pPr>
      <w:rPr>
        <w:rFonts w:cs="Times New Roman"/>
      </w:rPr>
    </w:lvl>
    <w:lvl w:ilvl="2" w:tplc="0809001B">
      <w:start w:val="1"/>
      <w:numFmt w:val="lowerRoman"/>
      <w:lvlText w:val="%3."/>
      <w:lvlJc w:val="right"/>
      <w:pPr>
        <w:tabs>
          <w:tab w:val="num" w:pos="1647"/>
        </w:tabs>
        <w:ind w:left="1647" w:hanging="180"/>
      </w:pPr>
      <w:rPr>
        <w:rFonts w:cs="Times New Roman"/>
      </w:rPr>
    </w:lvl>
    <w:lvl w:ilvl="3" w:tplc="0809000F">
      <w:start w:val="1"/>
      <w:numFmt w:val="decimal"/>
      <w:lvlText w:val="%4."/>
      <w:lvlJc w:val="left"/>
      <w:pPr>
        <w:tabs>
          <w:tab w:val="num" w:pos="2367"/>
        </w:tabs>
        <w:ind w:left="2367" w:hanging="360"/>
      </w:pPr>
      <w:rPr>
        <w:rFonts w:cs="Times New Roman"/>
      </w:rPr>
    </w:lvl>
    <w:lvl w:ilvl="4" w:tplc="08090019">
      <w:start w:val="1"/>
      <w:numFmt w:val="lowerLetter"/>
      <w:lvlText w:val="%5."/>
      <w:lvlJc w:val="left"/>
      <w:pPr>
        <w:tabs>
          <w:tab w:val="num" w:pos="3087"/>
        </w:tabs>
        <w:ind w:left="3087" w:hanging="360"/>
      </w:pPr>
      <w:rPr>
        <w:rFonts w:cs="Times New Roman"/>
      </w:rPr>
    </w:lvl>
    <w:lvl w:ilvl="5" w:tplc="0809001B">
      <w:start w:val="1"/>
      <w:numFmt w:val="lowerRoman"/>
      <w:lvlText w:val="%6."/>
      <w:lvlJc w:val="right"/>
      <w:pPr>
        <w:tabs>
          <w:tab w:val="num" w:pos="3807"/>
        </w:tabs>
        <w:ind w:left="3807" w:hanging="180"/>
      </w:pPr>
      <w:rPr>
        <w:rFonts w:cs="Times New Roman"/>
      </w:rPr>
    </w:lvl>
    <w:lvl w:ilvl="6" w:tplc="0809000F">
      <w:start w:val="1"/>
      <w:numFmt w:val="decimal"/>
      <w:lvlText w:val="%7."/>
      <w:lvlJc w:val="left"/>
      <w:pPr>
        <w:tabs>
          <w:tab w:val="num" w:pos="4527"/>
        </w:tabs>
        <w:ind w:left="4527" w:hanging="360"/>
      </w:pPr>
      <w:rPr>
        <w:rFonts w:cs="Times New Roman"/>
      </w:rPr>
    </w:lvl>
    <w:lvl w:ilvl="7" w:tplc="08090019">
      <w:start w:val="1"/>
      <w:numFmt w:val="lowerLetter"/>
      <w:lvlText w:val="%8."/>
      <w:lvlJc w:val="left"/>
      <w:pPr>
        <w:tabs>
          <w:tab w:val="num" w:pos="5247"/>
        </w:tabs>
        <w:ind w:left="5247" w:hanging="360"/>
      </w:pPr>
      <w:rPr>
        <w:rFonts w:cs="Times New Roman"/>
      </w:rPr>
    </w:lvl>
    <w:lvl w:ilvl="8" w:tplc="0809001B">
      <w:start w:val="1"/>
      <w:numFmt w:val="lowerRoman"/>
      <w:lvlText w:val="%9."/>
      <w:lvlJc w:val="right"/>
      <w:pPr>
        <w:tabs>
          <w:tab w:val="num" w:pos="5967"/>
        </w:tabs>
        <w:ind w:left="5967" w:hanging="180"/>
      </w:pPr>
      <w:rPr>
        <w:rFonts w:cs="Times New Roman"/>
      </w:rPr>
    </w:lvl>
  </w:abstractNum>
  <w:abstractNum w:abstractNumId="3" w15:restartNumberingAfterBreak="0">
    <w:nsid w:val="22DD2664"/>
    <w:multiLevelType w:val="hybridMultilevel"/>
    <w:tmpl w:val="F5AEDECE"/>
    <w:lvl w:ilvl="0" w:tplc="08090019">
      <w:start w:val="1"/>
      <w:numFmt w:val="lowerLetter"/>
      <w:lvlText w:val="%1."/>
      <w:lvlJc w:val="left"/>
      <w:pPr>
        <w:tabs>
          <w:tab w:val="num" w:pos="927"/>
        </w:tabs>
        <w:ind w:left="927" w:hanging="360"/>
      </w:pPr>
      <w:rPr>
        <w:rFonts w:cs="Times New Roman"/>
      </w:rPr>
    </w:lvl>
    <w:lvl w:ilvl="1" w:tplc="08090019">
      <w:start w:val="1"/>
      <w:numFmt w:val="lowerLetter"/>
      <w:lvlText w:val="%2."/>
      <w:lvlJc w:val="left"/>
      <w:pPr>
        <w:tabs>
          <w:tab w:val="num" w:pos="1647"/>
        </w:tabs>
        <w:ind w:left="1647"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start w:val="1"/>
      <w:numFmt w:val="decimal"/>
      <w:lvlText w:val="%4."/>
      <w:lvlJc w:val="left"/>
      <w:pPr>
        <w:tabs>
          <w:tab w:val="num" w:pos="3087"/>
        </w:tabs>
        <w:ind w:left="3087" w:hanging="360"/>
      </w:pPr>
      <w:rPr>
        <w:rFonts w:cs="Times New Roman"/>
      </w:rPr>
    </w:lvl>
    <w:lvl w:ilvl="4" w:tplc="08090019">
      <w:start w:val="1"/>
      <w:numFmt w:val="lowerLetter"/>
      <w:lvlText w:val="%5."/>
      <w:lvlJc w:val="left"/>
      <w:pPr>
        <w:tabs>
          <w:tab w:val="num" w:pos="3807"/>
        </w:tabs>
        <w:ind w:left="3807" w:hanging="360"/>
      </w:pPr>
      <w:rPr>
        <w:rFonts w:cs="Times New Roman"/>
      </w:rPr>
    </w:lvl>
    <w:lvl w:ilvl="5" w:tplc="0809001B">
      <w:start w:val="1"/>
      <w:numFmt w:val="lowerRoman"/>
      <w:lvlText w:val="%6."/>
      <w:lvlJc w:val="right"/>
      <w:pPr>
        <w:tabs>
          <w:tab w:val="num" w:pos="4527"/>
        </w:tabs>
        <w:ind w:left="4527" w:hanging="180"/>
      </w:pPr>
      <w:rPr>
        <w:rFonts w:cs="Times New Roman"/>
      </w:rPr>
    </w:lvl>
    <w:lvl w:ilvl="6" w:tplc="0809000F">
      <w:start w:val="1"/>
      <w:numFmt w:val="decimal"/>
      <w:lvlText w:val="%7."/>
      <w:lvlJc w:val="left"/>
      <w:pPr>
        <w:tabs>
          <w:tab w:val="num" w:pos="5247"/>
        </w:tabs>
        <w:ind w:left="5247" w:hanging="360"/>
      </w:pPr>
      <w:rPr>
        <w:rFonts w:cs="Times New Roman"/>
      </w:rPr>
    </w:lvl>
    <w:lvl w:ilvl="7" w:tplc="08090019">
      <w:start w:val="1"/>
      <w:numFmt w:val="lowerLetter"/>
      <w:lvlText w:val="%8."/>
      <w:lvlJc w:val="left"/>
      <w:pPr>
        <w:tabs>
          <w:tab w:val="num" w:pos="5967"/>
        </w:tabs>
        <w:ind w:left="5967" w:hanging="360"/>
      </w:pPr>
      <w:rPr>
        <w:rFonts w:cs="Times New Roman"/>
      </w:rPr>
    </w:lvl>
    <w:lvl w:ilvl="8" w:tplc="0809001B">
      <w:start w:val="1"/>
      <w:numFmt w:val="lowerRoman"/>
      <w:lvlText w:val="%9."/>
      <w:lvlJc w:val="right"/>
      <w:pPr>
        <w:tabs>
          <w:tab w:val="num" w:pos="6687"/>
        </w:tabs>
        <w:ind w:left="6687" w:hanging="180"/>
      </w:pPr>
      <w:rPr>
        <w:rFonts w:cs="Times New Roman"/>
      </w:rPr>
    </w:lvl>
  </w:abstractNum>
  <w:abstractNum w:abstractNumId="4" w15:restartNumberingAfterBreak="0">
    <w:nsid w:val="26026732"/>
    <w:multiLevelType w:val="hybridMultilevel"/>
    <w:tmpl w:val="B5728B2C"/>
    <w:lvl w:ilvl="0" w:tplc="93DCDCB8">
      <w:start w:val="1"/>
      <w:numFmt w:val="lowerLetter"/>
      <w:lvlText w:val="%1."/>
      <w:lvlJc w:val="left"/>
      <w:pPr>
        <w:tabs>
          <w:tab w:val="num" w:pos="927"/>
        </w:tabs>
        <w:ind w:left="927" w:hanging="360"/>
      </w:pPr>
      <w:rPr>
        <w:rFonts w:cs="Times New Roman"/>
        <w:b w:val="0"/>
      </w:rPr>
    </w:lvl>
    <w:lvl w:ilvl="1" w:tplc="08090019">
      <w:start w:val="1"/>
      <w:numFmt w:val="lowerLetter"/>
      <w:lvlText w:val="%2."/>
      <w:lvlJc w:val="left"/>
      <w:pPr>
        <w:tabs>
          <w:tab w:val="num" w:pos="927"/>
        </w:tabs>
        <w:ind w:left="927" w:hanging="360"/>
      </w:pPr>
      <w:rPr>
        <w:rFonts w:cs="Times New Roman"/>
      </w:rPr>
    </w:lvl>
    <w:lvl w:ilvl="2" w:tplc="0809001B">
      <w:start w:val="1"/>
      <w:numFmt w:val="lowerRoman"/>
      <w:lvlText w:val="%3."/>
      <w:lvlJc w:val="right"/>
      <w:pPr>
        <w:tabs>
          <w:tab w:val="num" w:pos="1647"/>
        </w:tabs>
        <w:ind w:left="1647" w:hanging="180"/>
      </w:pPr>
      <w:rPr>
        <w:rFonts w:cs="Times New Roman"/>
      </w:rPr>
    </w:lvl>
    <w:lvl w:ilvl="3" w:tplc="0809000F">
      <w:start w:val="1"/>
      <w:numFmt w:val="decimal"/>
      <w:lvlText w:val="%4."/>
      <w:lvlJc w:val="left"/>
      <w:pPr>
        <w:tabs>
          <w:tab w:val="num" w:pos="2367"/>
        </w:tabs>
        <w:ind w:left="2367" w:hanging="360"/>
      </w:pPr>
      <w:rPr>
        <w:rFonts w:cs="Times New Roman"/>
      </w:rPr>
    </w:lvl>
    <w:lvl w:ilvl="4" w:tplc="08090019">
      <w:start w:val="1"/>
      <w:numFmt w:val="lowerLetter"/>
      <w:lvlText w:val="%5."/>
      <w:lvlJc w:val="left"/>
      <w:pPr>
        <w:tabs>
          <w:tab w:val="num" w:pos="3087"/>
        </w:tabs>
        <w:ind w:left="3087" w:hanging="360"/>
      </w:pPr>
      <w:rPr>
        <w:rFonts w:cs="Times New Roman"/>
      </w:rPr>
    </w:lvl>
    <w:lvl w:ilvl="5" w:tplc="0809001B">
      <w:start w:val="1"/>
      <w:numFmt w:val="lowerRoman"/>
      <w:lvlText w:val="%6."/>
      <w:lvlJc w:val="right"/>
      <w:pPr>
        <w:tabs>
          <w:tab w:val="num" w:pos="3807"/>
        </w:tabs>
        <w:ind w:left="3807" w:hanging="180"/>
      </w:pPr>
      <w:rPr>
        <w:rFonts w:cs="Times New Roman"/>
      </w:rPr>
    </w:lvl>
    <w:lvl w:ilvl="6" w:tplc="0809000F">
      <w:start w:val="1"/>
      <w:numFmt w:val="decimal"/>
      <w:lvlText w:val="%7."/>
      <w:lvlJc w:val="left"/>
      <w:pPr>
        <w:tabs>
          <w:tab w:val="num" w:pos="4527"/>
        </w:tabs>
        <w:ind w:left="4527" w:hanging="360"/>
      </w:pPr>
      <w:rPr>
        <w:rFonts w:cs="Times New Roman"/>
      </w:rPr>
    </w:lvl>
    <w:lvl w:ilvl="7" w:tplc="08090019">
      <w:start w:val="1"/>
      <w:numFmt w:val="lowerLetter"/>
      <w:lvlText w:val="%8."/>
      <w:lvlJc w:val="left"/>
      <w:pPr>
        <w:tabs>
          <w:tab w:val="num" w:pos="5247"/>
        </w:tabs>
        <w:ind w:left="5247" w:hanging="360"/>
      </w:pPr>
      <w:rPr>
        <w:rFonts w:cs="Times New Roman"/>
      </w:rPr>
    </w:lvl>
    <w:lvl w:ilvl="8" w:tplc="0809001B">
      <w:start w:val="1"/>
      <w:numFmt w:val="lowerRoman"/>
      <w:lvlText w:val="%9."/>
      <w:lvlJc w:val="right"/>
      <w:pPr>
        <w:tabs>
          <w:tab w:val="num" w:pos="5967"/>
        </w:tabs>
        <w:ind w:left="5967" w:hanging="180"/>
      </w:pPr>
      <w:rPr>
        <w:rFonts w:cs="Times New Roman"/>
      </w:rPr>
    </w:lvl>
  </w:abstractNum>
  <w:abstractNum w:abstractNumId="5" w15:restartNumberingAfterBreak="0">
    <w:nsid w:val="3A0A4369"/>
    <w:multiLevelType w:val="hybridMultilevel"/>
    <w:tmpl w:val="AA2CCB54"/>
    <w:lvl w:ilvl="0" w:tplc="08090019">
      <w:start w:val="1"/>
      <w:numFmt w:val="lowerLetter"/>
      <w:lvlText w:val="%1."/>
      <w:lvlJc w:val="left"/>
      <w:pPr>
        <w:tabs>
          <w:tab w:val="num" w:pos="927"/>
        </w:tabs>
        <w:ind w:left="927"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6" w15:restartNumberingAfterBreak="0">
    <w:nsid w:val="409E3E34"/>
    <w:multiLevelType w:val="hybridMultilevel"/>
    <w:tmpl w:val="42401966"/>
    <w:lvl w:ilvl="0" w:tplc="924ACDDE">
      <w:start w:val="1"/>
      <w:numFmt w:val="decimal"/>
      <w:lvlText w:val="%1."/>
      <w:lvlJc w:val="left"/>
      <w:pPr>
        <w:tabs>
          <w:tab w:val="num" w:pos="720"/>
        </w:tabs>
        <w:ind w:left="720" w:hanging="360"/>
      </w:pPr>
      <w:rPr>
        <w:rFonts w:cs="Times New Roman"/>
        <w:b/>
      </w:rPr>
    </w:lvl>
    <w:lvl w:ilvl="1" w:tplc="C930BA8E">
      <w:start w:val="1"/>
      <w:numFmt w:val="lowerLetter"/>
      <w:lvlText w:val="%2."/>
      <w:lvlJc w:val="left"/>
      <w:pPr>
        <w:tabs>
          <w:tab w:val="num" w:pos="927"/>
        </w:tabs>
        <w:ind w:left="927" w:hanging="360"/>
      </w:pPr>
      <w:rPr>
        <w:rFonts w:cs="Times New Roman"/>
        <w:b w:val="0"/>
        <w:color w:val="auto"/>
      </w:rPr>
    </w:lvl>
    <w:lvl w:ilvl="2" w:tplc="3ADC7ABA">
      <w:start w:val="1"/>
      <w:numFmt w:val="bullet"/>
      <w:lvlText w:val=""/>
      <w:lvlJc w:val="left"/>
      <w:pPr>
        <w:tabs>
          <w:tab w:val="num" w:pos="2700"/>
        </w:tabs>
        <w:ind w:left="2700" w:hanging="720"/>
      </w:pPr>
      <w:rPr>
        <w:rFonts w:ascii="Symbol" w:eastAsia="Times New Roma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55B843D9"/>
    <w:multiLevelType w:val="hybridMultilevel"/>
    <w:tmpl w:val="58562CFC"/>
    <w:lvl w:ilvl="0" w:tplc="08090019">
      <w:start w:val="1"/>
      <w:numFmt w:val="lowerLetter"/>
      <w:lvlText w:val="%1."/>
      <w:lvlJc w:val="left"/>
      <w:pPr>
        <w:tabs>
          <w:tab w:val="num" w:pos="927"/>
        </w:tabs>
        <w:ind w:left="927" w:hanging="360"/>
      </w:pPr>
      <w:rPr>
        <w:rFonts w:cs="Times New Roman"/>
      </w:rPr>
    </w:lvl>
    <w:lvl w:ilvl="1" w:tplc="407C39C8">
      <w:start w:val="17"/>
      <w:numFmt w:val="decimal"/>
      <w:lvlText w:val="%2."/>
      <w:lvlJc w:val="left"/>
      <w:pPr>
        <w:tabs>
          <w:tab w:val="num" w:pos="1647"/>
        </w:tabs>
        <w:ind w:left="1647"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start w:val="1"/>
      <w:numFmt w:val="decimal"/>
      <w:lvlText w:val="%4."/>
      <w:lvlJc w:val="left"/>
      <w:pPr>
        <w:tabs>
          <w:tab w:val="num" w:pos="3087"/>
        </w:tabs>
        <w:ind w:left="3087" w:hanging="360"/>
      </w:pPr>
      <w:rPr>
        <w:rFonts w:cs="Times New Roman"/>
      </w:rPr>
    </w:lvl>
    <w:lvl w:ilvl="4" w:tplc="08090019">
      <w:start w:val="1"/>
      <w:numFmt w:val="lowerLetter"/>
      <w:lvlText w:val="%5."/>
      <w:lvlJc w:val="left"/>
      <w:pPr>
        <w:tabs>
          <w:tab w:val="num" w:pos="3807"/>
        </w:tabs>
        <w:ind w:left="3807" w:hanging="360"/>
      </w:pPr>
      <w:rPr>
        <w:rFonts w:cs="Times New Roman"/>
      </w:rPr>
    </w:lvl>
    <w:lvl w:ilvl="5" w:tplc="0809001B">
      <w:start w:val="1"/>
      <w:numFmt w:val="lowerRoman"/>
      <w:lvlText w:val="%6."/>
      <w:lvlJc w:val="right"/>
      <w:pPr>
        <w:tabs>
          <w:tab w:val="num" w:pos="4527"/>
        </w:tabs>
        <w:ind w:left="4527" w:hanging="180"/>
      </w:pPr>
      <w:rPr>
        <w:rFonts w:cs="Times New Roman"/>
      </w:rPr>
    </w:lvl>
    <w:lvl w:ilvl="6" w:tplc="0809000F">
      <w:start w:val="1"/>
      <w:numFmt w:val="decimal"/>
      <w:lvlText w:val="%7."/>
      <w:lvlJc w:val="left"/>
      <w:pPr>
        <w:tabs>
          <w:tab w:val="num" w:pos="5247"/>
        </w:tabs>
        <w:ind w:left="5247" w:hanging="360"/>
      </w:pPr>
      <w:rPr>
        <w:rFonts w:cs="Times New Roman"/>
      </w:rPr>
    </w:lvl>
    <w:lvl w:ilvl="7" w:tplc="08090019">
      <w:start w:val="1"/>
      <w:numFmt w:val="lowerLetter"/>
      <w:lvlText w:val="%8."/>
      <w:lvlJc w:val="left"/>
      <w:pPr>
        <w:tabs>
          <w:tab w:val="num" w:pos="5967"/>
        </w:tabs>
        <w:ind w:left="5967" w:hanging="360"/>
      </w:pPr>
      <w:rPr>
        <w:rFonts w:cs="Times New Roman"/>
      </w:rPr>
    </w:lvl>
    <w:lvl w:ilvl="8" w:tplc="0809001B">
      <w:start w:val="1"/>
      <w:numFmt w:val="lowerRoman"/>
      <w:lvlText w:val="%9."/>
      <w:lvlJc w:val="right"/>
      <w:pPr>
        <w:tabs>
          <w:tab w:val="num" w:pos="6687"/>
        </w:tabs>
        <w:ind w:left="6687" w:hanging="180"/>
      </w:pPr>
      <w:rPr>
        <w:rFonts w:cs="Times New Roman"/>
      </w:rPr>
    </w:lvl>
  </w:abstractNum>
  <w:abstractNum w:abstractNumId="8" w15:restartNumberingAfterBreak="0">
    <w:nsid w:val="6E102060"/>
    <w:multiLevelType w:val="hybridMultilevel"/>
    <w:tmpl w:val="8C48162E"/>
    <w:lvl w:ilvl="0" w:tplc="F378C8E4">
      <w:start w:val="1"/>
      <w:numFmt w:val="lowerLetter"/>
      <w:lvlText w:val="%1."/>
      <w:lvlJc w:val="left"/>
      <w:pPr>
        <w:tabs>
          <w:tab w:val="num" w:pos="927"/>
        </w:tabs>
        <w:ind w:left="927" w:hanging="360"/>
      </w:pPr>
      <w:rPr>
        <w:rFonts w:cs="Times New Roman"/>
      </w:rPr>
    </w:lvl>
    <w:lvl w:ilvl="1" w:tplc="F378C8E4">
      <w:start w:val="1"/>
      <w:numFmt w:val="lowerLetter"/>
      <w:lvlText w:val="%2."/>
      <w:lvlJc w:val="left"/>
      <w:pPr>
        <w:tabs>
          <w:tab w:val="num" w:pos="1647"/>
        </w:tabs>
        <w:ind w:left="1647" w:hanging="360"/>
      </w:pPr>
      <w:rPr>
        <w:rFonts w:cs="Times New Roman"/>
      </w:rPr>
    </w:lvl>
    <w:lvl w:ilvl="2" w:tplc="F378C8E4">
      <w:start w:val="1"/>
      <w:numFmt w:val="lowerLetter"/>
      <w:lvlText w:val="%3."/>
      <w:lvlJc w:val="left"/>
      <w:pPr>
        <w:tabs>
          <w:tab w:val="num" w:pos="927"/>
        </w:tabs>
        <w:ind w:left="927" w:hanging="360"/>
      </w:pPr>
      <w:rPr>
        <w:rFonts w:cs="Times New Roman"/>
      </w:rPr>
    </w:lvl>
    <w:lvl w:ilvl="3" w:tplc="08090001">
      <w:start w:val="1"/>
      <w:numFmt w:val="bullet"/>
      <w:lvlText w:val=""/>
      <w:lvlJc w:val="left"/>
      <w:pPr>
        <w:tabs>
          <w:tab w:val="num" w:pos="3087"/>
        </w:tabs>
        <w:ind w:left="3087" w:hanging="360"/>
      </w:pPr>
      <w:rPr>
        <w:rFonts w:ascii="Symbol" w:hAnsi="Symbol" w:hint="default"/>
      </w:rPr>
    </w:lvl>
    <w:lvl w:ilvl="4" w:tplc="08090003">
      <w:start w:val="1"/>
      <w:numFmt w:val="bullet"/>
      <w:lvlText w:val="o"/>
      <w:lvlJc w:val="left"/>
      <w:pPr>
        <w:tabs>
          <w:tab w:val="num" w:pos="3807"/>
        </w:tabs>
        <w:ind w:left="3807" w:hanging="360"/>
      </w:pPr>
      <w:rPr>
        <w:rFonts w:ascii="Courier New" w:hAnsi="Courier New" w:cs="Times New Roman" w:hint="default"/>
      </w:rPr>
    </w:lvl>
    <w:lvl w:ilvl="5" w:tplc="08090005">
      <w:start w:val="1"/>
      <w:numFmt w:val="bullet"/>
      <w:lvlText w:val=""/>
      <w:lvlJc w:val="left"/>
      <w:pPr>
        <w:tabs>
          <w:tab w:val="num" w:pos="4527"/>
        </w:tabs>
        <w:ind w:left="4527" w:hanging="360"/>
      </w:pPr>
      <w:rPr>
        <w:rFonts w:ascii="Wingdings" w:hAnsi="Wingdings" w:hint="default"/>
      </w:rPr>
    </w:lvl>
    <w:lvl w:ilvl="6" w:tplc="08090001">
      <w:start w:val="1"/>
      <w:numFmt w:val="bullet"/>
      <w:lvlText w:val=""/>
      <w:lvlJc w:val="left"/>
      <w:pPr>
        <w:tabs>
          <w:tab w:val="num" w:pos="5247"/>
        </w:tabs>
        <w:ind w:left="5247" w:hanging="360"/>
      </w:pPr>
      <w:rPr>
        <w:rFonts w:ascii="Symbol" w:hAnsi="Symbol" w:hint="default"/>
      </w:rPr>
    </w:lvl>
    <w:lvl w:ilvl="7" w:tplc="08090003">
      <w:start w:val="1"/>
      <w:numFmt w:val="bullet"/>
      <w:lvlText w:val="o"/>
      <w:lvlJc w:val="left"/>
      <w:pPr>
        <w:tabs>
          <w:tab w:val="num" w:pos="5967"/>
        </w:tabs>
        <w:ind w:left="5967" w:hanging="360"/>
      </w:pPr>
      <w:rPr>
        <w:rFonts w:ascii="Courier New" w:hAnsi="Courier New" w:cs="Times New Roman" w:hint="default"/>
      </w:rPr>
    </w:lvl>
    <w:lvl w:ilvl="8" w:tplc="080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06D528F"/>
    <w:multiLevelType w:val="hybridMultilevel"/>
    <w:tmpl w:val="E780BF96"/>
    <w:lvl w:ilvl="0" w:tplc="F378C8E4">
      <w:start w:val="1"/>
      <w:numFmt w:val="lowerLetter"/>
      <w:lvlText w:val="%1."/>
      <w:lvlJc w:val="left"/>
      <w:pPr>
        <w:tabs>
          <w:tab w:val="num" w:pos="927"/>
        </w:tabs>
        <w:ind w:left="927" w:hanging="360"/>
      </w:pPr>
      <w:rPr>
        <w:rFonts w:cs="Times New Roman"/>
      </w:rPr>
    </w:lvl>
    <w:lvl w:ilvl="1" w:tplc="08090019">
      <w:start w:val="1"/>
      <w:numFmt w:val="lowerLetter"/>
      <w:lvlText w:val="%2."/>
      <w:lvlJc w:val="left"/>
      <w:pPr>
        <w:tabs>
          <w:tab w:val="num" w:pos="927"/>
        </w:tabs>
        <w:ind w:left="927" w:hanging="360"/>
      </w:pPr>
      <w:rPr>
        <w:rFonts w:cs="Times New Roman"/>
      </w:rPr>
    </w:lvl>
    <w:lvl w:ilvl="2" w:tplc="0809001B">
      <w:start w:val="1"/>
      <w:numFmt w:val="lowerRoman"/>
      <w:lvlText w:val="%3."/>
      <w:lvlJc w:val="right"/>
      <w:pPr>
        <w:tabs>
          <w:tab w:val="num" w:pos="1647"/>
        </w:tabs>
        <w:ind w:left="1647" w:hanging="180"/>
      </w:pPr>
      <w:rPr>
        <w:rFonts w:cs="Times New Roman"/>
      </w:rPr>
    </w:lvl>
    <w:lvl w:ilvl="3" w:tplc="0809000F">
      <w:start w:val="1"/>
      <w:numFmt w:val="decimal"/>
      <w:lvlText w:val="%4."/>
      <w:lvlJc w:val="left"/>
      <w:pPr>
        <w:tabs>
          <w:tab w:val="num" w:pos="2367"/>
        </w:tabs>
        <w:ind w:left="2367" w:hanging="360"/>
      </w:pPr>
      <w:rPr>
        <w:rFonts w:cs="Times New Roman"/>
      </w:rPr>
    </w:lvl>
    <w:lvl w:ilvl="4" w:tplc="08090019">
      <w:start w:val="1"/>
      <w:numFmt w:val="lowerLetter"/>
      <w:lvlText w:val="%5."/>
      <w:lvlJc w:val="left"/>
      <w:pPr>
        <w:tabs>
          <w:tab w:val="num" w:pos="3087"/>
        </w:tabs>
        <w:ind w:left="3087" w:hanging="360"/>
      </w:pPr>
      <w:rPr>
        <w:rFonts w:cs="Times New Roman"/>
      </w:rPr>
    </w:lvl>
    <w:lvl w:ilvl="5" w:tplc="0809001B">
      <w:start w:val="1"/>
      <w:numFmt w:val="lowerRoman"/>
      <w:lvlText w:val="%6."/>
      <w:lvlJc w:val="right"/>
      <w:pPr>
        <w:tabs>
          <w:tab w:val="num" w:pos="3807"/>
        </w:tabs>
        <w:ind w:left="3807" w:hanging="180"/>
      </w:pPr>
      <w:rPr>
        <w:rFonts w:cs="Times New Roman"/>
      </w:rPr>
    </w:lvl>
    <w:lvl w:ilvl="6" w:tplc="0809000F">
      <w:start w:val="1"/>
      <w:numFmt w:val="decimal"/>
      <w:lvlText w:val="%7."/>
      <w:lvlJc w:val="left"/>
      <w:pPr>
        <w:tabs>
          <w:tab w:val="num" w:pos="4527"/>
        </w:tabs>
        <w:ind w:left="4527" w:hanging="360"/>
      </w:pPr>
      <w:rPr>
        <w:rFonts w:cs="Times New Roman"/>
      </w:rPr>
    </w:lvl>
    <w:lvl w:ilvl="7" w:tplc="08090019">
      <w:start w:val="1"/>
      <w:numFmt w:val="lowerLetter"/>
      <w:lvlText w:val="%8."/>
      <w:lvlJc w:val="left"/>
      <w:pPr>
        <w:tabs>
          <w:tab w:val="num" w:pos="5247"/>
        </w:tabs>
        <w:ind w:left="5247" w:hanging="360"/>
      </w:pPr>
      <w:rPr>
        <w:rFonts w:cs="Times New Roman"/>
      </w:rPr>
    </w:lvl>
    <w:lvl w:ilvl="8" w:tplc="0809001B">
      <w:start w:val="1"/>
      <w:numFmt w:val="lowerRoman"/>
      <w:lvlText w:val="%9."/>
      <w:lvlJc w:val="right"/>
      <w:pPr>
        <w:tabs>
          <w:tab w:val="num" w:pos="5967"/>
        </w:tabs>
        <w:ind w:left="5967" w:hanging="180"/>
      </w:pPr>
      <w:rPr>
        <w:rFonts w:cs="Times New Roman"/>
      </w:rPr>
    </w:lvl>
  </w:abstractNum>
  <w:num w:numId="1" w16cid:durableId="2048138127">
    <w:abstractNumId w:val="0"/>
  </w:num>
  <w:num w:numId="2" w16cid:durableId="95402515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95188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16cid:durableId="771314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507158">
    <w:abstractNumId w:val="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266387">
    <w:abstractNumId w:val="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0083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3581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67464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769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07"/>
    <w:rsid w:val="005D6592"/>
    <w:rsid w:val="00602CBB"/>
    <w:rsid w:val="00C7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85ED"/>
  <w15:chartTrackingRefBased/>
  <w15:docId w15:val="{0EB0DCBE-A5EC-4DF0-AE1A-2C0F32B8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CBB"/>
    <w:rPr>
      <w:color w:val="0563C1" w:themeColor="hyperlink"/>
      <w:u w:val="single"/>
    </w:rPr>
  </w:style>
  <w:style w:type="character" w:styleId="UnresolvedMention">
    <w:name w:val="Unresolved Mention"/>
    <w:basedOn w:val="DefaultParagraphFont"/>
    <w:uiPriority w:val="99"/>
    <w:semiHidden/>
    <w:unhideWhenUsed/>
    <w:rsid w:val="00602CBB"/>
    <w:rPr>
      <w:color w:val="605E5C"/>
      <w:shd w:val="clear" w:color="auto" w:fill="E1DFDD"/>
    </w:rPr>
  </w:style>
  <w:style w:type="paragraph" w:styleId="List2">
    <w:name w:val="List 2"/>
    <w:basedOn w:val="Normal"/>
    <w:uiPriority w:val="99"/>
    <w:semiHidden/>
    <w:unhideWhenUsed/>
    <w:rsid w:val="00602CBB"/>
    <w:pPr>
      <w:spacing w:after="0" w:line="240" w:lineRule="auto"/>
      <w:ind w:left="566" w:hanging="283"/>
    </w:pPr>
    <w:rPr>
      <w:rFonts w:ascii="Times New Roman" w:eastAsia="Times New Roman" w:hAnsi="Times New Roman" w:cs="Times New Roman"/>
      <w:kern w:val="0"/>
      <w:sz w:val="24"/>
      <w:szCs w:val="24"/>
      <w:lang w:eastAsia="en-GB"/>
      <w14:ligatures w14:val="none"/>
    </w:rPr>
  </w:style>
  <w:style w:type="paragraph" w:styleId="List3">
    <w:name w:val="List 3"/>
    <w:basedOn w:val="Normal"/>
    <w:uiPriority w:val="99"/>
    <w:semiHidden/>
    <w:unhideWhenUsed/>
    <w:rsid w:val="00602CBB"/>
    <w:pPr>
      <w:spacing w:after="0" w:line="240" w:lineRule="auto"/>
      <w:ind w:left="849" w:hanging="283"/>
    </w:pPr>
    <w:rPr>
      <w:rFonts w:ascii="Times New Roman" w:eastAsia="Times New Roman" w:hAnsi="Times New Roman" w:cs="Times New Roman"/>
      <w:kern w:val="0"/>
      <w:sz w:val="24"/>
      <w:szCs w:val="24"/>
      <w:lang w:eastAsia="en-GB"/>
      <w14:ligatures w14:val="none"/>
    </w:rPr>
  </w:style>
  <w:style w:type="paragraph" w:styleId="ListBullet4">
    <w:name w:val="List Bullet 4"/>
    <w:basedOn w:val="Normal"/>
    <w:autoRedefine/>
    <w:uiPriority w:val="99"/>
    <w:semiHidden/>
    <w:unhideWhenUsed/>
    <w:rsid w:val="00602CBB"/>
    <w:pPr>
      <w:numPr>
        <w:numId w:val="1"/>
      </w:numPr>
      <w:spacing w:after="0" w:line="240" w:lineRule="auto"/>
    </w:pPr>
    <w:rPr>
      <w:rFonts w:ascii="Times New Roman" w:eastAsia="Times New Roman" w:hAnsi="Times New Roman" w:cs="Times New Roman"/>
      <w:kern w:val="0"/>
      <w:sz w:val="24"/>
      <w:szCs w:val="24"/>
      <w:lang w:eastAsia="en-GB"/>
      <w14:ligatures w14:val="none"/>
    </w:rPr>
  </w:style>
  <w:style w:type="paragraph" w:styleId="Title">
    <w:name w:val="Title"/>
    <w:basedOn w:val="Normal"/>
    <w:link w:val="TitleChar"/>
    <w:uiPriority w:val="10"/>
    <w:qFormat/>
    <w:rsid w:val="00602CBB"/>
    <w:pPr>
      <w:spacing w:before="240" w:after="60" w:line="240" w:lineRule="auto"/>
      <w:jc w:val="center"/>
      <w:outlineLvl w:val="0"/>
    </w:pPr>
    <w:rPr>
      <w:rFonts w:ascii="Arial" w:eastAsia="Times New Roman" w:hAnsi="Arial" w:cs="Arial"/>
      <w:b/>
      <w:bCs/>
      <w:kern w:val="28"/>
      <w:sz w:val="32"/>
      <w:szCs w:val="32"/>
      <w:lang w:eastAsia="en-GB"/>
      <w14:ligatures w14:val="none"/>
    </w:rPr>
  </w:style>
  <w:style w:type="character" w:customStyle="1" w:styleId="TitleChar">
    <w:name w:val="Title Char"/>
    <w:basedOn w:val="DefaultParagraphFont"/>
    <w:link w:val="Title"/>
    <w:uiPriority w:val="10"/>
    <w:rsid w:val="00602CBB"/>
    <w:rPr>
      <w:rFonts w:ascii="Arial" w:eastAsia="Times New Roman" w:hAnsi="Arial" w:cs="Arial"/>
      <w:b/>
      <w:bCs/>
      <w:kern w:val="28"/>
      <w:sz w:val="32"/>
      <w:szCs w:val="32"/>
      <w:lang w:eastAsia="en-GB"/>
      <w14:ligatures w14:val="none"/>
    </w:rPr>
  </w:style>
  <w:style w:type="paragraph" w:styleId="ListContinue2">
    <w:name w:val="List Continue 2"/>
    <w:basedOn w:val="Normal"/>
    <w:uiPriority w:val="99"/>
    <w:semiHidden/>
    <w:unhideWhenUsed/>
    <w:rsid w:val="00602CBB"/>
    <w:pPr>
      <w:spacing w:after="120" w:line="240" w:lineRule="auto"/>
      <w:ind w:left="566"/>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donshire.gov.uk/privacy"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ARoom@huntingdonshire.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Caroline (Facilities)</dc:creator>
  <cp:keywords/>
  <dc:description/>
  <cp:lastModifiedBy>Debra Parker</cp:lastModifiedBy>
  <cp:revision>2</cp:revision>
  <dcterms:created xsi:type="dcterms:W3CDTF">2024-04-10T06:58:00Z</dcterms:created>
  <dcterms:modified xsi:type="dcterms:W3CDTF">2024-04-10T08:57:00Z</dcterms:modified>
</cp:coreProperties>
</file>